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198F9" w14:textId="77777777" w:rsidR="00537321" w:rsidRDefault="00537321" w:rsidP="00643F4A">
      <w:pPr>
        <w:jc w:val="both"/>
        <w:rPr>
          <w:rFonts w:ascii="Arial" w:hAnsi="Arial" w:cs="Arial"/>
          <w:sz w:val="24"/>
          <w:szCs w:val="24"/>
          <w:lang w:val="es-MX"/>
        </w:rPr>
      </w:pPr>
    </w:p>
    <w:p w14:paraId="2509407D" w14:textId="0EFC70C6" w:rsidR="00537321" w:rsidRDefault="00537321" w:rsidP="00643F4A">
      <w:pPr>
        <w:jc w:val="both"/>
        <w:rPr>
          <w:rFonts w:ascii="Arial" w:hAnsi="Arial" w:cs="Arial"/>
          <w:sz w:val="24"/>
          <w:szCs w:val="24"/>
          <w:lang w:val="es-MX"/>
        </w:rPr>
      </w:pPr>
      <w:r>
        <w:rPr>
          <w:noProof/>
        </w:rPr>
        <w:drawing>
          <wp:inline distT="0" distB="0" distL="0" distR="0" wp14:anchorId="057F1149" wp14:editId="76C6CE38">
            <wp:extent cx="5238750" cy="1709420"/>
            <wp:effectExtent l="0" t="0" r="0" b="508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38750" cy="1709420"/>
                    </a:xfrm>
                    <a:prstGeom prst="rect">
                      <a:avLst/>
                    </a:prstGeom>
                  </pic:spPr>
                </pic:pic>
              </a:graphicData>
            </a:graphic>
          </wp:inline>
        </w:drawing>
      </w:r>
    </w:p>
    <w:p w14:paraId="08E29495" w14:textId="0FBD8233" w:rsidR="008A7434" w:rsidRDefault="00537321" w:rsidP="00643F4A">
      <w:pPr>
        <w:jc w:val="both"/>
        <w:rPr>
          <w:rFonts w:ascii="Arial" w:hAnsi="Arial" w:cs="Arial"/>
          <w:sz w:val="24"/>
          <w:szCs w:val="24"/>
          <w:lang w:val="es-MX"/>
        </w:rPr>
      </w:pPr>
      <w:r>
        <w:rPr>
          <w:rFonts w:ascii="Arial" w:hAnsi="Arial" w:cs="Arial"/>
          <w:sz w:val="24"/>
          <w:szCs w:val="24"/>
          <w:lang w:val="es-MX"/>
        </w:rPr>
        <w:t>PRINCIPIOS DE LA PRODUCCIÓN DE GAS METANO PORCINO EN LAGUNAS ANAERÓBICAS</w:t>
      </w:r>
      <w:r w:rsidR="008A7434">
        <w:rPr>
          <w:rFonts w:ascii="Arial" w:hAnsi="Arial" w:cs="Arial"/>
          <w:sz w:val="24"/>
          <w:szCs w:val="24"/>
          <w:lang w:val="es-MX"/>
        </w:rPr>
        <w:t>.</w:t>
      </w:r>
    </w:p>
    <w:p w14:paraId="3626EF7E" w14:textId="77777777" w:rsidR="008A7434" w:rsidRPr="008B1FBC" w:rsidRDefault="00CB7627" w:rsidP="00643F4A">
      <w:pPr>
        <w:jc w:val="both"/>
        <w:rPr>
          <w:rFonts w:ascii="Arial" w:hAnsi="Arial" w:cs="Arial"/>
          <w:b/>
          <w:sz w:val="24"/>
          <w:szCs w:val="24"/>
          <w:lang w:val="es-MX"/>
        </w:rPr>
      </w:pPr>
      <w:r w:rsidRPr="008B1FBC">
        <w:rPr>
          <w:rFonts w:ascii="Arial" w:hAnsi="Arial" w:cs="Arial"/>
          <w:b/>
          <w:sz w:val="24"/>
          <w:szCs w:val="24"/>
          <w:lang w:val="es-MX"/>
        </w:rPr>
        <w:t>RESUMEN</w:t>
      </w:r>
    </w:p>
    <w:p w14:paraId="0EBE8553" w14:textId="77777777" w:rsidR="009E4D28" w:rsidRDefault="00962C58" w:rsidP="00643F4A">
      <w:pPr>
        <w:jc w:val="both"/>
        <w:rPr>
          <w:rFonts w:ascii="Arial" w:hAnsi="Arial" w:cs="Arial"/>
          <w:sz w:val="24"/>
          <w:szCs w:val="24"/>
          <w:lang w:val="es-MX"/>
        </w:rPr>
      </w:pPr>
      <w:r>
        <w:rPr>
          <w:rFonts w:ascii="Arial" w:hAnsi="Arial" w:cs="Arial"/>
          <w:sz w:val="24"/>
          <w:szCs w:val="24"/>
          <w:lang w:val="es-MX"/>
        </w:rPr>
        <w:t>Esta es una alternativa de</w:t>
      </w:r>
      <w:r w:rsidR="006A1848">
        <w:rPr>
          <w:rFonts w:ascii="Arial" w:hAnsi="Arial" w:cs="Arial"/>
          <w:sz w:val="24"/>
          <w:szCs w:val="24"/>
          <w:lang w:val="es-MX"/>
        </w:rPr>
        <w:t xml:space="preserve"> </w:t>
      </w:r>
      <w:proofErr w:type="spellStart"/>
      <w:r w:rsidR="006A1848">
        <w:rPr>
          <w:rFonts w:ascii="Arial" w:hAnsi="Arial" w:cs="Arial"/>
          <w:sz w:val="24"/>
          <w:szCs w:val="24"/>
          <w:lang w:val="es-MX"/>
        </w:rPr>
        <w:t>bioremediación</w:t>
      </w:r>
      <w:proofErr w:type="spellEnd"/>
      <w:r w:rsidR="006A1848">
        <w:rPr>
          <w:rFonts w:ascii="Arial" w:hAnsi="Arial" w:cs="Arial"/>
          <w:sz w:val="24"/>
          <w:szCs w:val="24"/>
          <w:lang w:val="es-MX"/>
        </w:rPr>
        <w:t xml:space="preserve"> para transformar excrementos en la</w:t>
      </w:r>
      <w:r>
        <w:rPr>
          <w:rFonts w:ascii="Arial" w:hAnsi="Arial" w:cs="Arial"/>
          <w:sz w:val="24"/>
          <w:szCs w:val="24"/>
          <w:lang w:val="es-MX"/>
        </w:rPr>
        <w:t xml:space="preserve"> p</w:t>
      </w:r>
      <w:r w:rsidR="00786D64" w:rsidRPr="00786D64">
        <w:rPr>
          <w:rFonts w:ascii="Arial" w:hAnsi="Arial" w:cs="Arial"/>
          <w:sz w:val="24"/>
          <w:szCs w:val="24"/>
          <w:lang w:val="es-MX"/>
        </w:rPr>
        <w:t>roducción</w:t>
      </w:r>
      <w:r w:rsidR="00382993">
        <w:rPr>
          <w:rFonts w:ascii="Arial" w:hAnsi="Arial" w:cs="Arial"/>
          <w:sz w:val="24"/>
          <w:szCs w:val="24"/>
          <w:lang w:val="es-MX"/>
        </w:rPr>
        <w:t xml:space="preserve"> </w:t>
      </w:r>
      <w:r w:rsidR="00786D64" w:rsidRPr="00786D64">
        <w:rPr>
          <w:rFonts w:ascii="Arial" w:hAnsi="Arial" w:cs="Arial"/>
          <w:sz w:val="24"/>
          <w:szCs w:val="24"/>
          <w:lang w:val="es-MX"/>
        </w:rPr>
        <w:t>de gas metano</w:t>
      </w:r>
      <w:r w:rsidR="008A7434">
        <w:rPr>
          <w:rFonts w:ascii="Arial" w:hAnsi="Arial" w:cs="Arial"/>
          <w:sz w:val="24"/>
          <w:szCs w:val="24"/>
          <w:lang w:val="es-MX"/>
        </w:rPr>
        <w:t xml:space="preserve"> (CH4)</w:t>
      </w:r>
      <w:r w:rsidR="008F3806">
        <w:rPr>
          <w:rFonts w:ascii="Arial" w:hAnsi="Arial" w:cs="Arial"/>
          <w:sz w:val="24"/>
          <w:szCs w:val="24"/>
          <w:lang w:val="es-MX"/>
        </w:rPr>
        <w:t xml:space="preserve"> </w:t>
      </w:r>
      <w:r>
        <w:rPr>
          <w:rFonts w:ascii="Arial" w:hAnsi="Arial" w:cs="Arial"/>
          <w:sz w:val="24"/>
          <w:szCs w:val="24"/>
          <w:lang w:val="es-MX"/>
        </w:rPr>
        <w:t>com</w:t>
      </w:r>
      <w:r w:rsidR="008F3806">
        <w:rPr>
          <w:rFonts w:ascii="Arial" w:hAnsi="Arial" w:cs="Arial"/>
          <w:sz w:val="24"/>
          <w:szCs w:val="24"/>
          <w:lang w:val="es-MX"/>
        </w:rPr>
        <w:t xml:space="preserve">o </w:t>
      </w:r>
      <w:proofErr w:type="spellStart"/>
      <w:r w:rsidR="006A1848">
        <w:rPr>
          <w:rFonts w:ascii="Arial" w:hAnsi="Arial" w:cs="Arial"/>
          <w:sz w:val="24"/>
          <w:szCs w:val="24"/>
          <w:lang w:val="es-MX"/>
        </w:rPr>
        <w:t>bio</w:t>
      </w:r>
      <w:r w:rsidR="008F3806">
        <w:rPr>
          <w:rFonts w:ascii="Arial" w:hAnsi="Arial" w:cs="Arial"/>
          <w:sz w:val="24"/>
          <w:szCs w:val="24"/>
          <w:lang w:val="es-MX"/>
        </w:rPr>
        <w:t>hidrocarburo</w:t>
      </w:r>
      <w:proofErr w:type="spellEnd"/>
      <w:r w:rsidR="006A1848">
        <w:rPr>
          <w:rFonts w:ascii="Arial" w:hAnsi="Arial" w:cs="Arial"/>
          <w:sz w:val="24"/>
          <w:szCs w:val="24"/>
          <w:lang w:val="es-MX"/>
        </w:rPr>
        <w:t>,</w:t>
      </w:r>
      <w:r>
        <w:rPr>
          <w:rFonts w:ascii="Arial" w:hAnsi="Arial" w:cs="Arial"/>
          <w:sz w:val="24"/>
          <w:szCs w:val="24"/>
          <w:lang w:val="es-MX"/>
        </w:rPr>
        <w:t xml:space="preserve"> por medio de</w:t>
      </w:r>
      <w:r w:rsidR="00643F4A">
        <w:rPr>
          <w:rFonts w:ascii="Arial" w:hAnsi="Arial" w:cs="Arial"/>
          <w:sz w:val="24"/>
          <w:szCs w:val="24"/>
          <w:lang w:val="es-MX"/>
        </w:rPr>
        <w:t xml:space="preserve"> </w:t>
      </w:r>
      <w:r w:rsidR="0074684A">
        <w:rPr>
          <w:rFonts w:ascii="Arial" w:hAnsi="Arial" w:cs="Arial"/>
          <w:sz w:val="24"/>
          <w:szCs w:val="24"/>
          <w:lang w:val="es-MX"/>
        </w:rPr>
        <w:t>reactores</w:t>
      </w:r>
      <w:r w:rsidR="0020659D">
        <w:rPr>
          <w:rFonts w:ascii="Arial" w:hAnsi="Arial" w:cs="Arial"/>
          <w:sz w:val="24"/>
          <w:szCs w:val="24"/>
          <w:lang w:val="es-MX"/>
        </w:rPr>
        <w:t xml:space="preserve"> múltiples</w:t>
      </w:r>
      <w:r w:rsidR="0074684A">
        <w:rPr>
          <w:rFonts w:ascii="Arial" w:hAnsi="Arial" w:cs="Arial"/>
          <w:sz w:val="24"/>
          <w:szCs w:val="24"/>
          <w:lang w:val="es-MX"/>
        </w:rPr>
        <w:t xml:space="preserve"> o </w:t>
      </w:r>
      <w:r w:rsidR="00643F4A">
        <w:rPr>
          <w:rFonts w:ascii="Arial" w:hAnsi="Arial" w:cs="Arial"/>
          <w:sz w:val="24"/>
          <w:szCs w:val="24"/>
          <w:lang w:val="es-MX"/>
        </w:rPr>
        <w:t>lagunas anaeróbicas</w:t>
      </w:r>
      <w:r w:rsidR="002F138C">
        <w:rPr>
          <w:rFonts w:ascii="Arial" w:hAnsi="Arial" w:cs="Arial"/>
          <w:sz w:val="24"/>
          <w:szCs w:val="24"/>
          <w:lang w:val="es-MX"/>
        </w:rPr>
        <w:t xml:space="preserve"> de tratamiento</w:t>
      </w:r>
      <w:r w:rsidR="006A1848">
        <w:rPr>
          <w:rFonts w:ascii="Arial" w:hAnsi="Arial" w:cs="Arial"/>
          <w:sz w:val="24"/>
          <w:szCs w:val="24"/>
          <w:lang w:val="es-MX"/>
        </w:rPr>
        <w:t>,</w:t>
      </w:r>
      <w:r w:rsidR="00643F4A">
        <w:rPr>
          <w:rFonts w:ascii="Arial" w:hAnsi="Arial" w:cs="Arial"/>
          <w:sz w:val="24"/>
          <w:szCs w:val="24"/>
          <w:lang w:val="es-MX"/>
        </w:rPr>
        <w:t xml:space="preserve"> cubiertas por geomembrana de plástico flotante</w:t>
      </w:r>
      <w:r>
        <w:rPr>
          <w:rFonts w:ascii="Arial" w:hAnsi="Arial" w:cs="Arial"/>
          <w:sz w:val="24"/>
          <w:szCs w:val="24"/>
          <w:lang w:val="es-MX"/>
        </w:rPr>
        <w:t>, haciendo un aprovechamiento sostenible</w:t>
      </w:r>
      <w:r w:rsidR="00382993">
        <w:rPr>
          <w:rFonts w:ascii="Arial" w:hAnsi="Arial" w:cs="Arial"/>
          <w:sz w:val="24"/>
          <w:szCs w:val="24"/>
          <w:lang w:val="es-MX"/>
        </w:rPr>
        <w:t xml:space="preserve"> </w:t>
      </w:r>
      <w:r w:rsidR="00CB7627">
        <w:rPr>
          <w:rFonts w:ascii="Arial" w:hAnsi="Arial" w:cs="Arial"/>
          <w:sz w:val="24"/>
          <w:szCs w:val="24"/>
          <w:lang w:val="es-MX"/>
        </w:rPr>
        <w:t xml:space="preserve">como </w:t>
      </w:r>
      <w:r w:rsidR="00BC2B46">
        <w:rPr>
          <w:rFonts w:ascii="Arial" w:hAnsi="Arial" w:cs="Arial"/>
          <w:sz w:val="24"/>
          <w:szCs w:val="24"/>
          <w:lang w:val="es-MX"/>
        </w:rPr>
        <w:t>bio</w:t>
      </w:r>
      <w:r w:rsidR="00CB7627">
        <w:rPr>
          <w:rFonts w:ascii="Arial" w:hAnsi="Arial" w:cs="Arial"/>
          <w:sz w:val="24"/>
          <w:szCs w:val="24"/>
          <w:lang w:val="es-MX"/>
        </w:rPr>
        <w:t xml:space="preserve">combustible </w:t>
      </w:r>
      <w:r w:rsidR="00C75F95">
        <w:rPr>
          <w:rFonts w:ascii="Arial" w:hAnsi="Arial" w:cs="Arial"/>
          <w:sz w:val="24"/>
          <w:szCs w:val="24"/>
          <w:lang w:val="es-MX"/>
        </w:rPr>
        <w:t>en</w:t>
      </w:r>
      <w:r w:rsidR="00CB7627">
        <w:rPr>
          <w:rFonts w:ascii="Arial" w:hAnsi="Arial" w:cs="Arial"/>
          <w:sz w:val="24"/>
          <w:szCs w:val="24"/>
          <w:lang w:val="es-MX"/>
        </w:rPr>
        <w:t xml:space="preserve"> calderas </w:t>
      </w:r>
      <w:r w:rsidR="008B1FBC">
        <w:rPr>
          <w:rFonts w:ascii="Arial" w:hAnsi="Arial" w:cs="Arial"/>
          <w:sz w:val="24"/>
          <w:szCs w:val="24"/>
          <w:lang w:val="es-MX"/>
        </w:rPr>
        <w:t>térmicas</w:t>
      </w:r>
      <w:r w:rsidR="00DD488D">
        <w:rPr>
          <w:rFonts w:ascii="Arial" w:hAnsi="Arial" w:cs="Arial"/>
          <w:sz w:val="24"/>
          <w:szCs w:val="24"/>
          <w:lang w:val="es-MX"/>
        </w:rPr>
        <w:t xml:space="preserve"> de vapor</w:t>
      </w:r>
      <w:r w:rsidR="008B1FBC">
        <w:rPr>
          <w:rFonts w:ascii="Arial" w:hAnsi="Arial" w:cs="Arial"/>
          <w:sz w:val="24"/>
          <w:szCs w:val="24"/>
          <w:lang w:val="es-MX"/>
        </w:rPr>
        <w:t xml:space="preserve"> </w:t>
      </w:r>
      <w:r w:rsidR="00CB7627">
        <w:rPr>
          <w:rFonts w:ascii="Arial" w:hAnsi="Arial" w:cs="Arial"/>
          <w:sz w:val="24"/>
          <w:szCs w:val="24"/>
          <w:lang w:val="es-MX"/>
        </w:rPr>
        <w:t>y</w:t>
      </w:r>
      <w:r>
        <w:rPr>
          <w:rFonts w:ascii="Arial" w:hAnsi="Arial" w:cs="Arial"/>
          <w:sz w:val="24"/>
          <w:szCs w:val="24"/>
          <w:lang w:val="es-MX"/>
        </w:rPr>
        <w:t xml:space="preserve"> empleando un</w:t>
      </w:r>
      <w:r w:rsidR="00CB7627">
        <w:rPr>
          <w:rFonts w:ascii="Arial" w:hAnsi="Arial" w:cs="Arial"/>
          <w:sz w:val="24"/>
          <w:szCs w:val="24"/>
          <w:lang w:val="es-MX"/>
        </w:rPr>
        <w:t xml:space="preserve"> generador eléctrico</w:t>
      </w:r>
      <w:r>
        <w:rPr>
          <w:rFonts w:ascii="Arial" w:hAnsi="Arial" w:cs="Arial"/>
          <w:sz w:val="24"/>
          <w:szCs w:val="24"/>
          <w:lang w:val="es-MX"/>
        </w:rPr>
        <w:t xml:space="preserve"> para auto abastecer la granja</w:t>
      </w:r>
      <w:r w:rsidR="00260B98">
        <w:rPr>
          <w:rFonts w:ascii="Arial" w:hAnsi="Arial" w:cs="Arial"/>
          <w:sz w:val="24"/>
          <w:szCs w:val="24"/>
          <w:lang w:val="es-MX"/>
        </w:rPr>
        <w:t xml:space="preserve"> porcina</w:t>
      </w:r>
      <w:r w:rsidR="00DA60FB">
        <w:rPr>
          <w:rFonts w:ascii="Arial" w:hAnsi="Arial" w:cs="Arial"/>
          <w:sz w:val="24"/>
          <w:szCs w:val="24"/>
          <w:lang w:val="es-MX"/>
        </w:rPr>
        <w:t>, dejando de consumir energía fósil con alto costo de producción</w:t>
      </w:r>
      <w:r w:rsidR="002A63FB">
        <w:rPr>
          <w:rFonts w:ascii="Arial" w:hAnsi="Arial" w:cs="Arial"/>
          <w:sz w:val="24"/>
          <w:szCs w:val="24"/>
          <w:lang w:val="es-MX"/>
        </w:rPr>
        <w:t>. Se</w:t>
      </w:r>
      <w:r w:rsidR="00643F4A">
        <w:rPr>
          <w:rFonts w:ascii="Arial" w:hAnsi="Arial" w:cs="Arial"/>
          <w:sz w:val="24"/>
          <w:szCs w:val="24"/>
          <w:lang w:val="es-MX"/>
        </w:rPr>
        <w:t xml:space="preserve"> integra un diseño de biodigestores en batería de flujo diario</w:t>
      </w:r>
      <w:r w:rsidR="00382993">
        <w:rPr>
          <w:rFonts w:ascii="Arial" w:hAnsi="Arial" w:cs="Arial"/>
          <w:sz w:val="24"/>
          <w:szCs w:val="24"/>
          <w:lang w:val="es-MX"/>
        </w:rPr>
        <w:t xml:space="preserve"> de baja agitación</w:t>
      </w:r>
      <w:r w:rsidR="00681714">
        <w:rPr>
          <w:rFonts w:ascii="Arial" w:hAnsi="Arial" w:cs="Arial"/>
          <w:sz w:val="24"/>
          <w:szCs w:val="24"/>
          <w:lang w:val="es-MX"/>
        </w:rPr>
        <w:t xml:space="preserve"> y perturbación</w:t>
      </w:r>
      <w:r w:rsidR="004772E3">
        <w:rPr>
          <w:rFonts w:ascii="Arial" w:hAnsi="Arial" w:cs="Arial"/>
          <w:sz w:val="24"/>
          <w:szCs w:val="24"/>
          <w:lang w:val="es-MX"/>
        </w:rPr>
        <w:t xml:space="preserve"> para que no decanten las fibras de celulosa y hemicelulosa</w:t>
      </w:r>
      <w:r w:rsidR="006A1848">
        <w:rPr>
          <w:rFonts w:ascii="Arial" w:hAnsi="Arial" w:cs="Arial"/>
          <w:sz w:val="24"/>
          <w:szCs w:val="24"/>
          <w:lang w:val="es-MX"/>
        </w:rPr>
        <w:t>. N</w:t>
      </w:r>
      <w:r w:rsidR="00382993">
        <w:rPr>
          <w:rFonts w:ascii="Arial" w:hAnsi="Arial" w:cs="Arial"/>
          <w:sz w:val="24"/>
          <w:szCs w:val="24"/>
          <w:lang w:val="es-MX"/>
        </w:rPr>
        <w:t>o</w:t>
      </w:r>
      <w:r w:rsidR="00260B98">
        <w:rPr>
          <w:rFonts w:ascii="Arial" w:hAnsi="Arial" w:cs="Arial"/>
          <w:sz w:val="24"/>
          <w:szCs w:val="24"/>
          <w:lang w:val="es-MX"/>
        </w:rPr>
        <w:t xml:space="preserve"> es</w:t>
      </w:r>
      <w:r w:rsidR="00681714">
        <w:rPr>
          <w:rFonts w:ascii="Arial" w:hAnsi="Arial" w:cs="Arial"/>
          <w:sz w:val="24"/>
          <w:szCs w:val="24"/>
          <w:lang w:val="es-MX"/>
        </w:rPr>
        <w:t xml:space="preserve"> de flujo</w:t>
      </w:r>
      <w:r w:rsidR="00382993">
        <w:rPr>
          <w:rFonts w:ascii="Arial" w:hAnsi="Arial" w:cs="Arial"/>
          <w:sz w:val="24"/>
          <w:szCs w:val="24"/>
          <w:lang w:val="es-MX"/>
        </w:rPr>
        <w:t xml:space="preserve"> continuo</w:t>
      </w:r>
      <w:r w:rsidR="004C57DF">
        <w:rPr>
          <w:rFonts w:ascii="Arial" w:hAnsi="Arial" w:cs="Arial"/>
          <w:sz w:val="24"/>
          <w:szCs w:val="24"/>
          <w:lang w:val="es-MX"/>
        </w:rPr>
        <w:t xml:space="preserve"> porque ingresa</w:t>
      </w:r>
      <w:r w:rsidR="009551D4">
        <w:rPr>
          <w:rFonts w:ascii="Arial" w:hAnsi="Arial" w:cs="Arial"/>
          <w:sz w:val="24"/>
          <w:szCs w:val="24"/>
          <w:lang w:val="es-MX"/>
        </w:rPr>
        <w:t xml:space="preserve"> periódicamente</w:t>
      </w:r>
      <w:r w:rsidR="004C57DF">
        <w:rPr>
          <w:rFonts w:ascii="Arial" w:hAnsi="Arial" w:cs="Arial"/>
          <w:sz w:val="24"/>
          <w:szCs w:val="24"/>
          <w:lang w:val="es-MX"/>
        </w:rPr>
        <w:t xml:space="preserve"> oxígeno</w:t>
      </w:r>
      <w:r w:rsidR="004772E3">
        <w:rPr>
          <w:rFonts w:ascii="Arial" w:hAnsi="Arial" w:cs="Arial"/>
          <w:sz w:val="24"/>
          <w:szCs w:val="24"/>
          <w:lang w:val="es-MX"/>
        </w:rPr>
        <w:t xml:space="preserve"> y bacterias </w:t>
      </w:r>
      <w:proofErr w:type="spellStart"/>
      <w:r w:rsidR="004772E3">
        <w:rPr>
          <w:rFonts w:ascii="Arial" w:hAnsi="Arial" w:cs="Arial"/>
          <w:sz w:val="24"/>
          <w:szCs w:val="24"/>
          <w:lang w:val="es-MX"/>
        </w:rPr>
        <w:t>metanotróficas</w:t>
      </w:r>
      <w:proofErr w:type="spellEnd"/>
      <w:r w:rsidR="004C57DF">
        <w:rPr>
          <w:rFonts w:ascii="Arial" w:hAnsi="Arial" w:cs="Arial"/>
          <w:sz w:val="24"/>
          <w:szCs w:val="24"/>
          <w:lang w:val="es-MX"/>
        </w:rPr>
        <w:t>, perdiendo</w:t>
      </w:r>
      <w:r w:rsidR="0059017B">
        <w:rPr>
          <w:rFonts w:ascii="Arial" w:hAnsi="Arial" w:cs="Arial"/>
          <w:sz w:val="24"/>
          <w:szCs w:val="24"/>
          <w:lang w:val="es-MX"/>
        </w:rPr>
        <w:t xml:space="preserve"> eficiencia</w:t>
      </w:r>
      <w:r w:rsidR="00681714">
        <w:rPr>
          <w:rFonts w:ascii="Arial" w:hAnsi="Arial" w:cs="Arial"/>
          <w:sz w:val="24"/>
          <w:szCs w:val="24"/>
          <w:lang w:val="es-MX"/>
        </w:rPr>
        <w:t>. Debe ser en sistema</w:t>
      </w:r>
      <w:r w:rsidR="009551D4">
        <w:rPr>
          <w:rFonts w:ascii="Arial" w:hAnsi="Arial" w:cs="Arial"/>
          <w:sz w:val="24"/>
          <w:szCs w:val="24"/>
          <w:lang w:val="es-MX"/>
        </w:rPr>
        <w:t xml:space="preserve"> encadenado</w:t>
      </w:r>
      <w:r w:rsidR="00260B98">
        <w:rPr>
          <w:rFonts w:ascii="Arial" w:hAnsi="Arial" w:cs="Arial"/>
          <w:sz w:val="24"/>
          <w:szCs w:val="24"/>
          <w:lang w:val="es-MX"/>
        </w:rPr>
        <w:t xml:space="preserve"> para cada día (ver fotografía),</w:t>
      </w:r>
      <w:r w:rsidR="00681714">
        <w:rPr>
          <w:rFonts w:ascii="Arial" w:hAnsi="Arial" w:cs="Arial"/>
          <w:sz w:val="24"/>
          <w:szCs w:val="24"/>
          <w:lang w:val="es-MX"/>
        </w:rPr>
        <w:t xml:space="preserve"> </w:t>
      </w:r>
      <w:r w:rsidR="00DA60FB">
        <w:rPr>
          <w:rFonts w:ascii="Arial" w:hAnsi="Arial" w:cs="Arial"/>
          <w:sz w:val="24"/>
          <w:szCs w:val="24"/>
          <w:lang w:val="es-MX"/>
        </w:rPr>
        <w:t>que como</w:t>
      </w:r>
      <w:r w:rsidR="00BC6821">
        <w:rPr>
          <w:rFonts w:ascii="Arial" w:hAnsi="Arial" w:cs="Arial"/>
          <w:sz w:val="24"/>
          <w:szCs w:val="24"/>
          <w:lang w:val="es-MX"/>
        </w:rPr>
        <w:t xml:space="preserve"> modelo y</w:t>
      </w:r>
      <w:r w:rsidR="00DA60FB">
        <w:rPr>
          <w:rFonts w:ascii="Arial" w:hAnsi="Arial" w:cs="Arial"/>
          <w:sz w:val="24"/>
          <w:szCs w:val="24"/>
          <w:lang w:val="es-MX"/>
        </w:rPr>
        <w:t xml:space="preserve"> ejemplo </w:t>
      </w:r>
      <w:r>
        <w:rPr>
          <w:rFonts w:ascii="Arial" w:hAnsi="Arial" w:cs="Arial"/>
          <w:sz w:val="24"/>
          <w:szCs w:val="24"/>
          <w:lang w:val="es-MX"/>
        </w:rPr>
        <w:t>l</w:t>
      </w:r>
      <w:r w:rsidR="00DA60FB">
        <w:rPr>
          <w:rFonts w:ascii="Arial" w:hAnsi="Arial" w:cs="Arial"/>
          <w:sz w:val="24"/>
          <w:szCs w:val="24"/>
          <w:lang w:val="es-MX"/>
        </w:rPr>
        <w:t>o</w:t>
      </w:r>
      <w:r>
        <w:rPr>
          <w:rFonts w:ascii="Arial" w:hAnsi="Arial" w:cs="Arial"/>
          <w:sz w:val="24"/>
          <w:szCs w:val="24"/>
          <w:lang w:val="es-MX"/>
        </w:rPr>
        <w:t xml:space="preserve"> harían los grandes maestros de la industria cervecera</w:t>
      </w:r>
      <w:r w:rsidR="00382993">
        <w:rPr>
          <w:rFonts w:ascii="Arial" w:hAnsi="Arial" w:cs="Arial"/>
          <w:sz w:val="24"/>
          <w:szCs w:val="24"/>
          <w:lang w:val="es-MX"/>
        </w:rPr>
        <w:t xml:space="preserve">. </w:t>
      </w:r>
      <w:r w:rsidR="00260B98">
        <w:rPr>
          <w:rFonts w:ascii="Arial" w:hAnsi="Arial" w:cs="Arial"/>
          <w:sz w:val="24"/>
          <w:szCs w:val="24"/>
          <w:lang w:val="es-MX"/>
        </w:rPr>
        <w:t xml:space="preserve">Se forma un </w:t>
      </w:r>
      <w:r w:rsidR="009551D4">
        <w:rPr>
          <w:rFonts w:ascii="Arial" w:hAnsi="Arial" w:cs="Arial"/>
          <w:sz w:val="24"/>
          <w:szCs w:val="24"/>
          <w:lang w:val="es-MX"/>
        </w:rPr>
        <w:t xml:space="preserve">medio de </w:t>
      </w:r>
      <w:r w:rsidR="002A63FB">
        <w:rPr>
          <w:rFonts w:ascii="Arial" w:hAnsi="Arial" w:cs="Arial"/>
          <w:sz w:val="24"/>
          <w:szCs w:val="24"/>
          <w:lang w:val="es-MX"/>
        </w:rPr>
        <w:t>cultivo</w:t>
      </w:r>
      <w:r w:rsidR="009551D4">
        <w:rPr>
          <w:rFonts w:ascii="Arial" w:hAnsi="Arial" w:cs="Arial"/>
          <w:sz w:val="24"/>
          <w:szCs w:val="24"/>
          <w:lang w:val="es-MX"/>
        </w:rPr>
        <w:t xml:space="preserve"> anaeróbico en fase líquida</w:t>
      </w:r>
      <w:r w:rsidR="002A63FB">
        <w:rPr>
          <w:rFonts w:ascii="Arial" w:hAnsi="Arial" w:cs="Arial"/>
          <w:sz w:val="24"/>
          <w:szCs w:val="24"/>
          <w:lang w:val="es-MX"/>
        </w:rPr>
        <w:t xml:space="preserve"> </w:t>
      </w:r>
      <w:r w:rsidR="00F17657">
        <w:rPr>
          <w:rFonts w:ascii="Arial" w:hAnsi="Arial" w:cs="Arial"/>
          <w:sz w:val="24"/>
          <w:szCs w:val="24"/>
          <w:lang w:val="es-MX"/>
        </w:rPr>
        <w:t>por</w:t>
      </w:r>
      <w:r w:rsidR="009551D4">
        <w:rPr>
          <w:rFonts w:ascii="Arial" w:hAnsi="Arial" w:cs="Arial"/>
          <w:sz w:val="24"/>
          <w:szCs w:val="24"/>
          <w:lang w:val="es-MX"/>
        </w:rPr>
        <w:t xml:space="preserve"> los</w:t>
      </w:r>
      <w:r w:rsidR="002A63FB">
        <w:rPr>
          <w:rFonts w:ascii="Arial" w:hAnsi="Arial" w:cs="Arial"/>
          <w:sz w:val="24"/>
          <w:szCs w:val="24"/>
          <w:lang w:val="es-MX"/>
        </w:rPr>
        <w:t xml:space="preserve"> microorganismos</w:t>
      </w:r>
      <w:r w:rsidR="00DA60FB">
        <w:rPr>
          <w:rFonts w:ascii="Arial" w:hAnsi="Arial" w:cs="Arial"/>
          <w:sz w:val="24"/>
          <w:szCs w:val="24"/>
          <w:lang w:val="es-MX"/>
        </w:rPr>
        <w:t xml:space="preserve"> metanogénicos</w:t>
      </w:r>
      <w:r w:rsidR="00260B98">
        <w:rPr>
          <w:rFonts w:ascii="Arial" w:hAnsi="Arial" w:cs="Arial"/>
          <w:sz w:val="24"/>
          <w:szCs w:val="24"/>
          <w:lang w:val="es-MX"/>
        </w:rPr>
        <w:t xml:space="preserve"> que van a</w:t>
      </w:r>
      <w:r w:rsidR="002A63FB">
        <w:rPr>
          <w:rFonts w:ascii="Arial" w:hAnsi="Arial" w:cs="Arial"/>
          <w:sz w:val="24"/>
          <w:szCs w:val="24"/>
          <w:lang w:val="es-MX"/>
        </w:rPr>
        <w:t xml:space="preserve"> u</w:t>
      </w:r>
      <w:r w:rsidR="00382993">
        <w:rPr>
          <w:rFonts w:ascii="Arial" w:hAnsi="Arial" w:cs="Arial"/>
          <w:sz w:val="24"/>
          <w:szCs w:val="24"/>
          <w:lang w:val="es-MX"/>
        </w:rPr>
        <w:t>tiliza</w:t>
      </w:r>
      <w:r w:rsidR="00260B98">
        <w:rPr>
          <w:rFonts w:ascii="Arial" w:hAnsi="Arial" w:cs="Arial"/>
          <w:sz w:val="24"/>
          <w:szCs w:val="24"/>
          <w:lang w:val="es-MX"/>
        </w:rPr>
        <w:t>r</w:t>
      </w:r>
      <w:r w:rsidR="009551D4">
        <w:rPr>
          <w:rFonts w:ascii="Arial" w:hAnsi="Arial" w:cs="Arial"/>
          <w:sz w:val="24"/>
          <w:szCs w:val="24"/>
          <w:lang w:val="es-MX"/>
        </w:rPr>
        <w:t xml:space="preserve"> como nutrientes </w:t>
      </w:r>
      <w:r w:rsidR="009E4D28">
        <w:rPr>
          <w:rFonts w:ascii="Arial" w:hAnsi="Arial" w:cs="Arial"/>
          <w:sz w:val="24"/>
          <w:szCs w:val="24"/>
          <w:lang w:val="es-MX"/>
        </w:rPr>
        <w:t>las excretas o estiércol que no han sido digeridos, aunado al desperdicio de los comederos con alimento balanceado porcino al caer por la rendija de los pisos, el cual es acarreado hacia canaletas de drenaje</w:t>
      </w:r>
      <w:r w:rsidR="00F17657">
        <w:rPr>
          <w:rFonts w:ascii="Arial" w:hAnsi="Arial" w:cs="Arial"/>
          <w:sz w:val="24"/>
          <w:szCs w:val="24"/>
          <w:lang w:val="es-MX"/>
        </w:rPr>
        <w:t xml:space="preserve"> de salida,</w:t>
      </w:r>
      <w:r w:rsidR="009E4D28">
        <w:rPr>
          <w:rFonts w:ascii="Arial" w:hAnsi="Arial" w:cs="Arial"/>
          <w:sz w:val="24"/>
          <w:szCs w:val="24"/>
          <w:lang w:val="es-MX"/>
        </w:rPr>
        <w:t xml:space="preserve"> durante el lavado y limpieza en granjas confinadas, con el objeto de ser extraídas de</w:t>
      </w:r>
      <w:r w:rsidR="00E33D12">
        <w:rPr>
          <w:rFonts w:ascii="Arial" w:hAnsi="Arial" w:cs="Arial"/>
          <w:sz w:val="24"/>
          <w:szCs w:val="24"/>
          <w:lang w:val="es-MX"/>
        </w:rPr>
        <w:t xml:space="preserve"> las instalaciones. Al </w:t>
      </w:r>
      <w:r w:rsidR="003C25FF">
        <w:rPr>
          <w:rFonts w:ascii="Arial" w:hAnsi="Arial" w:cs="Arial"/>
          <w:sz w:val="24"/>
          <w:szCs w:val="24"/>
          <w:lang w:val="es-MX"/>
        </w:rPr>
        <w:t>final de</w:t>
      </w:r>
      <w:r w:rsidR="00F17657">
        <w:rPr>
          <w:rFonts w:ascii="Arial" w:hAnsi="Arial" w:cs="Arial"/>
          <w:sz w:val="24"/>
          <w:szCs w:val="24"/>
          <w:lang w:val="es-MX"/>
        </w:rPr>
        <w:t xml:space="preserve"> la fermentación</w:t>
      </w:r>
      <w:r w:rsidR="003C25FF">
        <w:rPr>
          <w:rFonts w:ascii="Arial" w:hAnsi="Arial" w:cs="Arial"/>
          <w:sz w:val="24"/>
          <w:szCs w:val="24"/>
          <w:lang w:val="es-MX"/>
        </w:rPr>
        <w:t xml:space="preserve"> de</w:t>
      </w:r>
      <w:r w:rsidR="009E4D28">
        <w:rPr>
          <w:rFonts w:ascii="Arial" w:hAnsi="Arial" w:cs="Arial"/>
          <w:sz w:val="24"/>
          <w:szCs w:val="24"/>
          <w:lang w:val="es-MX"/>
        </w:rPr>
        <w:t xml:space="preserve"> los compuestos químicos </w:t>
      </w:r>
      <w:r w:rsidR="00DC343C">
        <w:rPr>
          <w:rFonts w:ascii="Arial" w:hAnsi="Arial" w:cs="Arial"/>
          <w:sz w:val="24"/>
          <w:szCs w:val="24"/>
          <w:lang w:val="es-MX"/>
        </w:rPr>
        <w:t>ha</w:t>
      </w:r>
      <w:r w:rsidR="003C25FF">
        <w:rPr>
          <w:rFonts w:ascii="Arial" w:hAnsi="Arial" w:cs="Arial"/>
          <w:sz w:val="24"/>
          <w:szCs w:val="24"/>
          <w:lang w:val="es-MX"/>
        </w:rPr>
        <w:t>brán</w:t>
      </w:r>
      <w:r w:rsidR="00DC343C">
        <w:rPr>
          <w:rFonts w:ascii="Arial" w:hAnsi="Arial" w:cs="Arial"/>
          <w:sz w:val="24"/>
          <w:szCs w:val="24"/>
          <w:lang w:val="es-MX"/>
        </w:rPr>
        <w:t xml:space="preserve"> reducido </w:t>
      </w:r>
      <w:r w:rsidR="003226BA">
        <w:rPr>
          <w:rFonts w:ascii="Arial" w:hAnsi="Arial" w:cs="Arial"/>
          <w:sz w:val="24"/>
          <w:szCs w:val="24"/>
          <w:lang w:val="es-MX"/>
        </w:rPr>
        <w:t>90%</w:t>
      </w:r>
      <w:r w:rsidR="009E4D28">
        <w:rPr>
          <w:rFonts w:ascii="Arial" w:hAnsi="Arial" w:cs="Arial"/>
          <w:sz w:val="24"/>
          <w:szCs w:val="24"/>
          <w:lang w:val="es-MX"/>
        </w:rPr>
        <w:t xml:space="preserve"> la demanda bioquímica de oxígeno.</w:t>
      </w:r>
    </w:p>
    <w:tbl>
      <w:tblPr>
        <w:tblStyle w:val="Tablaconcuadrcula"/>
        <w:tblW w:w="0" w:type="auto"/>
        <w:jc w:val="center"/>
        <w:tblLook w:val="04A0" w:firstRow="1" w:lastRow="0" w:firstColumn="1" w:lastColumn="0" w:noHBand="0" w:noVBand="1"/>
      </w:tblPr>
      <w:tblGrid>
        <w:gridCol w:w="5049"/>
        <w:gridCol w:w="4345"/>
      </w:tblGrid>
      <w:tr w:rsidR="0020659D" w14:paraId="4DC0D386" w14:textId="77777777" w:rsidTr="003226BA">
        <w:trPr>
          <w:trHeight w:val="832"/>
          <w:jc w:val="center"/>
        </w:trPr>
        <w:tc>
          <w:tcPr>
            <w:tcW w:w="3366" w:type="dxa"/>
          </w:tcPr>
          <w:p w14:paraId="3E0D7EBE" w14:textId="77777777" w:rsidR="0020659D" w:rsidRDefault="0020659D" w:rsidP="00643F4A">
            <w:pPr>
              <w:jc w:val="both"/>
              <w:rPr>
                <w:rFonts w:ascii="Arial" w:hAnsi="Arial" w:cs="Arial"/>
                <w:sz w:val="24"/>
                <w:szCs w:val="24"/>
                <w:lang w:val="es-MX"/>
              </w:rPr>
            </w:pPr>
            <w:r>
              <w:rPr>
                <w:rFonts w:ascii="Arial" w:hAnsi="Arial" w:cs="Arial"/>
                <w:noProof/>
                <w:sz w:val="24"/>
                <w:szCs w:val="24"/>
              </w:rPr>
              <w:drawing>
                <wp:inline distT="0" distB="0" distL="0" distR="0" wp14:anchorId="451C43C8" wp14:editId="6AD9C748">
                  <wp:extent cx="2986778" cy="18859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 North Carolin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3187" cy="1927883"/>
                          </a:xfrm>
                          <a:prstGeom prst="rect">
                            <a:avLst/>
                          </a:prstGeom>
                        </pic:spPr>
                      </pic:pic>
                    </a:graphicData>
                  </a:graphic>
                </wp:inline>
              </w:drawing>
            </w:r>
          </w:p>
        </w:tc>
        <w:tc>
          <w:tcPr>
            <w:tcW w:w="3731" w:type="dxa"/>
          </w:tcPr>
          <w:p w14:paraId="26C424B4" w14:textId="77777777" w:rsidR="0020659D" w:rsidRDefault="0020659D" w:rsidP="00643F4A">
            <w:pPr>
              <w:jc w:val="both"/>
              <w:rPr>
                <w:rFonts w:ascii="Arial" w:hAnsi="Arial" w:cs="Arial"/>
                <w:sz w:val="24"/>
                <w:szCs w:val="24"/>
                <w:lang w:val="es-MX"/>
              </w:rPr>
            </w:pPr>
            <w:r>
              <w:rPr>
                <w:rFonts w:ascii="Arial" w:hAnsi="Arial" w:cs="Arial"/>
                <w:noProof/>
                <w:sz w:val="24"/>
                <w:szCs w:val="24"/>
              </w:rPr>
              <w:drawing>
                <wp:inline distT="0" distB="0" distL="0" distR="0" wp14:anchorId="748167C9" wp14:editId="15467B23">
                  <wp:extent cx="2640965" cy="1866607"/>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 BATERI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9933" cy="1915353"/>
                          </a:xfrm>
                          <a:prstGeom prst="rect">
                            <a:avLst/>
                          </a:prstGeom>
                        </pic:spPr>
                      </pic:pic>
                    </a:graphicData>
                  </a:graphic>
                </wp:inline>
              </w:drawing>
            </w:r>
          </w:p>
        </w:tc>
      </w:tr>
      <w:tr w:rsidR="0020659D" w14:paraId="05D27294" w14:textId="77777777" w:rsidTr="003226BA">
        <w:trPr>
          <w:trHeight w:val="656"/>
          <w:jc w:val="center"/>
        </w:trPr>
        <w:tc>
          <w:tcPr>
            <w:tcW w:w="3366" w:type="dxa"/>
          </w:tcPr>
          <w:p w14:paraId="797F961D" w14:textId="77777777" w:rsidR="0020659D" w:rsidRDefault="0020659D" w:rsidP="00643F4A">
            <w:pPr>
              <w:jc w:val="both"/>
              <w:rPr>
                <w:rFonts w:ascii="Arial" w:hAnsi="Arial" w:cs="Arial"/>
                <w:sz w:val="24"/>
                <w:szCs w:val="24"/>
                <w:lang w:val="es-MX"/>
              </w:rPr>
            </w:pPr>
            <w:r>
              <w:rPr>
                <w:rFonts w:ascii="Arial" w:hAnsi="Arial" w:cs="Arial"/>
                <w:noProof/>
                <w:sz w:val="24"/>
                <w:szCs w:val="24"/>
              </w:rPr>
              <w:lastRenderedPageBreak/>
              <w:drawing>
                <wp:inline distT="0" distB="0" distL="0" distR="0" wp14:anchorId="3B3B0740" wp14:editId="4D5AD270">
                  <wp:extent cx="3166110" cy="1819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TURBIN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6347" cy="1876872"/>
                          </a:xfrm>
                          <a:prstGeom prst="rect">
                            <a:avLst/>
                          </a:prstGeom>
                        </pic:spPr>
                      </pic:pic>
                    </a:graphicData>
                  </a:graphic>
                </wp:inline>
              </w:drawing>
            </w:r>
          </w:p>
        </w:tc>
        <w:tc>
          <w:tcPr>
            <w:tcW w:w="3731" w:type="dxa"/>
          </w:tcPr>
          <w:p w14:paraId="2EAEDFF4" w14:textId="77777777" w:rsidR="0020659D" w:rsidRDefault="0020659D" w:rsidP="00643F4A">
            <w:pPr>
              <w:jc w:val="both"/>
              <w:rPr>
                <w:rFonts w:ascii="Arial" w:hAnsi="Arial" w:cs="Arial"/>
                <w:sz w:val="24"/>
                <w:szCs w:val="24"/>
                <w:lang w:val="es-MX"/>
              </w:rPr>
            </w:pPr>
            <w:r>
              <w:rPr>
                <w:rFonts w:ascii="Arial" w:hAnsi="Arial" w:cs="Arial"/>
                <w:noProof/>
                <w:sz w:val="24"/>
                <w:szCs w:val="24"/>
              </w:rPr>
              <w:drawing>
                <wp:inline distT="0" distB="0" distL="0" distR="0" wp14:anchorId="127B92D2" wp14:editId="30883FD8">
                  <wp:extent cx="2703830" cy="18288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X 300 CERDAS.pn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2786919" cy="1884999"/>
                          </a:xfrm>
                          <a:prstGeom prst="rect">
                            <a:avLst/>
                          </a:prstGeom>
                        </pic:spPr>
                      </pic:pic>
                    </a:graphicData>
                  </a:graphic>
                </wp:inline>
              </w:drawing>
            </w:r>
          </w:p>
        </w:tc>
      </w:tr>
    </w:tbl>
    <w:p w14:paraId="7582508F" w14:textId="77777777" w:rsidR="009551D4" w:rsidRDefault="0020659D" w:rsidP="00BC6821">
      <w:pPr>
        <w:jc w:val="center"/>
        <w:rPr>
          <w:rFonts w:ascii="Arial" w:hAnsi="Arial" w:cs="Arial"/>
          <w:sz w:val="24"/>
          <w:szCs w:val="24"/>
          <w:lang w:val="es-MX"/>
        </w:rPr>
      </w:pPr>
      <w:r>
        <w:rPr>
          <w:rFonts w:ascii="Arial" w:hAnsi="Arial" w:cs="Arial"/>
          <w:sz w:val="24"/>
          <w:szCs w:val="24"/>
          <w:lang w:val="es-MX"/>
        </w:rPr>
        <w:t>F</w:t>
      </w:r>
      <w:r w:rsidR="00BC6821">
        <w:rPr>
          <w:rFonts w:ascii="Arial" w:hAnsi="Arial" w:cs="Arial"/>
          <w:sz w:val="24"/>
          <w:szCs w:val="24"/>
          <w:lang w:val="es-MX"/>
        </w:rPr>
        <w:t xml:space="preserve">otos de Carolina del Norte y abajo a la derecha </w:t>
      </w:r>
      <w:r>
        <w:rPr>
          <w:rFonts w:ascii="Arial" w:hAnsi="Arial" w:cs="Arial"/>
          <w:sz w:val="24"/>
          <w:szCs w:val="24"/>
          <w:lang w:val="es-MX"/>
        </w:rPr>
        <w:t>en México para 300 cerdas</w:t>
      </w:r>
      <w:r w:rsidR="00BC6821">
        <w:rPr>
          <w:rFonts w:ascii="Arial" w:hAnsi="Arial" w:cs="Arial"/>
          <w:sz w:val="24"/>
          <w:szCs w:val="24"/>
          <w:lang w:val="es-MX"/>
        </w:rPr>
        <w:t>.</w:t>
      </w:r>
    </w:p>
    <w:p w14:paraId="23597204" w14:textId="77777777" w:rsidR="009551D4" w:rsidRPr="00312394" w:rsidRDefault="00312394" w:rsidP="00643F4A">
      <w:pPr>
        <w:jc w:val="both"/>
        <w:rPr>
          <w:rFonts w:ascii="Arial" w:hAnsi="Arial" w:cs="Arial"/>
          <w:b/>
          <w:sz w:val="24"/>
          <w:szCs w:val="24"/>
          <w:lang w:val="es-MX"/>
        </w:rPr>
      </w:pPr>
      <w:r w:rsidRPr="00312394">
        <w:rPr>
          <w:rFonts w:ascii="Arial" w:hAnsi="Arial" w:cs="Arial"/>
          <w:b/>
          <w:sz w:val="24"/>
          <w:szCs w:val="24"/>
          <w:lang w:val="es-MX"/>
        </w:rPr>
        <w:t>INTRODUCCIÓN</w:t>
      </w:r>
    </w:p>
    <w:p w14:paraId="3977C4DE" w14:textId="77777777" w:rsidR="002E78AF" w:rsidRDefault="00BA68EC" w:rsidP="00643F4A">
      <w:pPr>
        <w:jc w:val="both"/>
        <w:rPr>
          <w:rFonts w:ascii="Arial" w:hAnsi="Arial" w:cs="Arial"/>
          <w:sz w:val="24"/>
          <w:szCs w:val="24"/>
          <w:lang w:val="es-MX"/>
        </w:rPr>
      </w:pPr>
      <w:r>
        <w:rPr>
          <w:rFonts w:ascii="Arial" w:hAnsi="Arial" w:cs="Arial"/>
          <w:sz w:val="24"/>
          <w:szCs w:val="24"/>
          <w:lang w:val="es-MX"/>
        </w:rPr>
        <w:t>La producción de gas metano</w:t>
      </w:r>
      <w:r w:rsidR="002E78AF">
        <w:rPr>
          <w:rFonts w:ascii="Arial" w:hAnsi="Arial" w:cs="Arial"/>
          <w:sz w:val="24"/>
          <w:szCs w:val="24"/>
          <w:lang w:val="es-MX"/>
        </w:rPr>
        <w:t xml:space="preserve"> (CH4)</w:t>
      </w:r>
      <w:r>
        <w:rPr>
          <w:rFonts w:ascii="Arial" w:hAnsi="Arial" w:cs="Arial"/>
          <w:sz w:val="24"/>
          <w:szCs w:val="24"/>
          <w:lang w:val="es-MX"/>
        </w:rPr>
        <w:t xml:space="preserve"> existe </w:t>
      </w:r>
      <w:r w:rsidR="00A632AE">
        <w:rPr>
          <w:rFonts w:ascii="Arial" w:hAnsi="Arial" w:cs="Arial"/>
          <w:sz w:val="24"/>
          <w:szCs w:val="24"/>
          <w:lang w:val="es-MX"/>
        </w:rPr>
        <w:t>de</w:t>
      </w:r>
      <w:r>
        <w:rPr>
          <w:rFonts w:ascii="Arial" w:hAnsi="Arial" w:cs="Arial"/>
          <w:sz w:val="24"/>
          <w:szCs w:val="24"/>
          <w:lang w:val="es-MX"/>
        </w:rPr>
        <w:t xml:space="preserve"> forma natural por millones de años </w:t>
      </w:r>
      <w:r w:rsidR="007E6B94">
        <w:rPr>
          <w:rFonts w:ascii="Arial" w:hAnsi="Arial" w:cs="Arial"/>
          <w:sz w:val="24"/>
          <w:szCs w:val="24"/>
          <w:lang w:val="es-MX"/>
        </w:rPr>
        <w:t>f</w:t>
      </w:r>
      <w:r>
        <w:rPr>
          <w:rFonts w:ascii="Arial" w:hAnsi="Arial" w:cs="Arial"/>
          <w:sz w:val="24"/>
          <w:szCs w:val="24"/>
          <w:lang w:val="es-MX"/>
        </w:rPr>
        <w:t>ormando grandes yacimientos de hidrocarburos junto a reservorios petrolíferos</w:t>
      </w:r>
      <w:r w:rsidR="0020659D">
        <w:rPr>
          <w:rFonts w:ascii="Arial" w:hAnsi="Arial" w:cs="Arial"/>
          <w:sz w:val="24"/>
          <w:szCs w:val="24"/>
          <w:lang w:val="es-MX"/>
        </w:rPr>
        <w:t xml:space="preserve"> y gas helio;</w:t>
      </w:r>
      <w:r w:rsidR="007E6B94">
        <w:rPr>
          <w:rFonts w:ascii="Arial" w:hAnsi="Arial" w:cs="Arial"/>
          <w:sz w:val="24"/>
          <w:szCs w:val="24"/>
          <w:lang w:val="es-MX"/>
        </w:rPr>
        <w:t xml:space="preserve"> </w:t>
      </w:r>
      <w:r w:rsidR="007B2C93">
        <w:rPr>
          <w:rFonts w:ascii="Arial" w:hAnsi="Arial" w:cs="Arial"/>
          <w:sz w:val="24"/>
          <w:szCs w:val="24"/>
          <w:lang w:val="es-MX"/>
        </w:rPr>
        <w:t>acumulándose</w:t>
      </w:r>
      <w:r w:rsidR="007E6B94">
        <w:rPr>
          <w:rFonts w:ascii="Arial" w:hAnsi="Arial" w:cs="Arial"/>
          <w:sz w:val="24"/>
          <w:szCs w:val="24"/>
          <w:lang w:val="es-MX"/>
        </w:rPr>
        <w:t xml:space="preserve"> por siglos en grandes cantidades atrapadas en las profundidades de la tierra, los océanos, las capas de hielo permanente</w:t>
      </w:r>
      <w:r w:rsidR="00F17657">
        <w:rPr>
          <w:rFonts w:ascii="Arial" w:hAnsi="Arial" w:cs="Arial"/>
          <w:sz w:val="24"/>
          <w:szCs w:val="24"/>
          <w:lang w:val="es-MX"/>
        </w:rPr>
        <w:t xml:space="preserve"> y humedales</w:t>
      </w:r>
      <w:r w:rsidR="002E78AF">
        <w:rPr>
          <w:rFonts w:ascii="Arial" w:hAnsi="Arial" w:cs="Arial"/>
          <w:sz w:val="24"/>
          <w:szCs w:val="24"/>
          <w:lang w:val="es-MX"/>
        </w:rPr>
        <w:t xml:space="preserve"> </w:t>
      </w:r>
      <w:r w:rsidR="00F81222">
        <w:rPr>
          <w:rFonts w:ascii="Arial" w:hAnsi="Arial" w:cs="Arial"/>
          <w:sz w:val="24"/>
          <w:szCs w:val="24"/>
          <w:lang w:val="es-MX"/>
        </w:rPr>
        <w:t xml:space="preserve"> </w:t>
      </w:r>
      <w:r>
        <w:rPr>
          <w:rFonts w:ascii="Arial" w:hAnsi="Arial" w:cs="Arial"/>
          <w:sz w:val="24"/>
          <w:szCs w:val="24"/>
          <w:lang w:val="es-MX"/>
        </w:rPr>
        <w:t>Su origen es biológico al ser producido metabólicamente por microrganismos y plantas unicelulares metanogénicas</w:t>
      </w:r>
      <w:r w:rsidR="0073266D">
        <w:rPr>
          <w:rFonts w:ascii="Arial" w:hAnsi="Arial" w:cs="Arial"/>
          <w:sz w:val="24"/>
          <w:szCs w:val="24"/>
          <w:lang w:val="es-MX"/>
        </w:rPr>
        <w:t xml:space="preserve"> que utilizan el CO</w:t>
      </w:r>
      <w:r w:rsidR="00381F65">
        <w:rPr>
          <w:rFonts w:ascii="Cambria Math" w:hAnsi="Cambria Math" w:cs="Arial"/>
          <w:sz w:val="24"/>
          <w:szCs w:val="24"/>
          <w:lang w:val="es-MX"/>
        </w:rPr>
        <w:t>₂</w:t>
      </w:r>
      <w:r w:rsidR="00DD488D">
        <w:rPr>
          <w:rFonts w:ascii="Arial" w:hAnsi="Arial" w:cs="Arial"/>
          <w:sz w:val="24"/>
          <w:szCs w:val="24"/>
          <w:lang w:val="es-MX"/>
        </w:rPr>
        <w:t>,</w:t>
      </w:r>
      <w:r w:rsidR="0073266D">
        <w:rPr>
          <w:rFonts w:ascii="Arial" w:hAnsi="Arial" w:cs="Arial"/>
          <w:sz w:val="24"/>
          <w:szCs w:val="24"/>
          <w:lang w:val="es-MX"/>
        </w:rPr>
        <w:t xml:space="preserve"> </w:t>
      </w:r>
      <w:r w:rsidR="002E78AF">
        <w:rPr>
          <w:rFonts w:ascii="Arial" w:hAnsi="Arial" w:cs="Arial"/>
          <w:sz w:val="24"/>
          <w:szCs w:val="24"/>
          <w:lang w:val="es-MX"/>
        </w:rPr>
        <w:t>metilo (</w:t>
      </w:r>
      <w:r w:rsidR="0073266D">
        <w:rPr>
          <w:rFonts w:ascii="Arial" w:hAnsi="Arial" w:cs="Arial"/>
          <w:sz w:val="24"/>
          <w:szCs w:val="24"/>
          <w:lang w:val="es-MX"/>
        </w:rPr>
        <w:t>CH3</w:t>
      </w:r>
      <w:r w:rsidR="002E78AF">
        <w:rPr>
          <w:rFonts w:ascii="Arial" w:hAnsi="Arial" w:cs="Arial"/>
          <w:sz w:val="24"/>
          <w:szCs w:val="24"/>
          <w:lang w:val="es-MX"/>
        </w:rPr>
        <w:t>)</w:t>
      </w:r>
      <w:r w:rsidR="00DD488D">
        <w:rPr>
          <w:rFonts w:ascii="Arial" w:hAnsi="Arial" w:cs="Arial"/>
          <w:sz w:val="24"/>
          <w:szCs w:val="24"/>
          <w:lang w:val="es-MX"/>
        </w:rPr>
        <w:t xml:space="preserve"> u otra</w:t>
      </w:r>
      <w:r w:rsidR="00AF45E6">
        <w:rPr>
          <w:rFonts w:ascii="Arial" w:hAnsi="Arial" w:cs="Arial"/>
          <w:sz w:val="24"/>
          <w:szCs w:val="24"/>
          <w:lang w:val="es-MX"/>
        </w:rPr>
        <w:t>s</w:t>
      </w:r>
      <w:r w:rsidR="00DD488D">
        <w:rPr>
          <w:rFonts w:ascii="Arial" w:hAnsi="Arial" w:cs="Arial"/>
          <w:sz w:val="24"/>
          <w:szCs w:val="24"/>
          <w:lang w:val="es-MX"/>
        </w:rPr>
        <w:t xml:space="preserve"> sustancia</w:t>
      </w:r>
      <w:r w:rsidR="00AF45E6">
        <w:rPr>
          <w:rFonts w:ascii="Arial" w:hAnsi="Arial" w:cs="Arial"/>
          <w:sz w:val="24"/>
          <w:szCs w:val="24"/>
          <w:lang w:val="es-MX"/>
        </w:rPr>
        <w:t>s</w:t>
      </w:r>
      <w:r w:rsidR="00DD488D">
        <w:rPr>
          <w:rFonts w:ascii="Arial" w:hAnsi="Arial" w:cs="Arial"/>
          <w:sz w:val="24"/>
          <w:szCs w:val="24"/>
          <w:lang w:val="es-MX"/>
        </w:rPr>
        <w:t xml:space="preserve"> orgánica</w:t>
      </w:r>
      <w:r w:rsidR="00AF45E6">
        <w:rPr>
          <w:rFonts w:ascii="Arial" w:hAnsi="Arial" w:cs="Arial"/>
          <w:sz w:val="24"/>
          <w:szCs w:val="24"/>
          <w:lang w:val="es-MX"/>
        </w:rPr>
        <w:t>s</w:t>
      </w:r>
      <w:r w:rsidR="0073266D">
        <w:rPr>
          <w:rFonts w:ascii="Arial" w:hAnsi="Arial" w:cs="Arial"/>
          <w:sz w:val="24"/>
          <w:szCs w:val="24"/>
          <w:lang w:val="es-MX"/>
        </w:rPr>
        <w:t xml:space="preserve"> para sintetizar </w:t>
      </w:r>
      <w:r w:rsidR="00E022F9">
        <w:rPr>
          <w:rFonts w:ascii="Arial" w:hAnsi="Arial" w:cs="Arial"/>
          <w:sz w:val="24"/>
          <w:szCs w:val="24"/>
          <w:lang w:val="es-MX"/>
        </w:rPr>
        <w:t>CH4</w:t>
      </w:r>
      <w:r>
        <w:rPr>
          <w:rFonts w:ascii="Arial" w:hAnsi="Arial" w:cs="Arial"/>
          <w:sz w:val="24"/>
          <w:szCs w:val="24"/>
          <w:lang w:val="es-MX"/>
        </w:rPr>
        <w:t>. Su extracción y compresión lo hace</w:t>
      </w:r>
      <w:r w:rsidR="002E78AF">
        <w:rPr>
          <w:rFonts w:ascii="Arial" w:hAnsi="Arial" w:cs="Arial"/>
          <w:sz w:val="24"/>
          <w:szCs w:val="24"/>
          <w:lang w:val="es-MX"/>
        </w:rPr>
        <w:t>n</w:t>
      </w:r>
      <w:r>
        <w:rPr>
          <w:rFonts w:ascii="Arial" w:hAnsi="Arial" w:cs="Arial"/>
          <w:sz w:val="24"/>
          <w:szCs w:val="24"/>
          <w:lang w:val="es-MX"/>
        </w:rPr>
        <w:t xml:space="preserve"> un combustible</w:t>
      </w:r>
      <w:r w:rsidR="00DD488D">
        <w:rPr>
          <w:rFonts w:ascii="Arial" w:hAnsi="Arial" w:cs="Arial"/>
          <w:sz w:val="24"/>
          <w:szCs w:val="24"/>
          <w:lang w:val="es-MX"/>
        </w:rPr>
        <w:t xml:space="preserve"> y reactivo</w:t>
      </w:r>
      <w:r w:rsidR="00A167FB">
        <w:rPr>
          <w:rFonts w:ascii="Arial" w:hAnsi="Arial" w:cs="Arial"/>
          <w:sz w:val="24"/>
          <w:szCs w:val="24"/>
          <w:lang w:val="es-MX"/>
        </w:rPr>
        <w:t xml:space="preserve"> químico</w:t>
      </w:r>
      <w:r>
        <w:rPr>
          <w:rFonts w:ascii="Arial" w:hAnsi="Arial" w:cs="Arial"/>
          <w:sz w:val="24"/>
          <w:szCs w:val="24"/>
          <w:lang w:val="es-MX"/>
        </w:rPr>
        <w:t xml:space="preserve"> de alta demanda</w:t>
      </w:r>
      <w:r w:rsidR="00672BDB">
        <w:rPr>
          <w:rFonts w:ascii="Arial" w:hAnsi="Arial" w:cs="Arial"/>
          <w:sz w:val="24"/>
          <w:szCs w:val="24"/>
          <w:lang w:val="es-MX"/>
        </w:rPr>
        <w:t xml:space="preserve"> industrial, urbana y comercial</w:t>
      </w:r>
      <w:r>
        <w:rPr>
          <w:rFonts w:ascii="Arial" w:hAnsi="Arial" w:cs="Arial"/>
          <w:sz w:val="24"/>
          <w:szCs w:val="24"/>
          <w:lang w:val="es-MX"/>
        </w:rPr>
        <w:t xml:space="preserve">. Su equilibrio en la naturaleza </w:t>
      </w:r>
      <w:r w:rsidR="0073266D">
        <w:rPr>
          <w:rFonts w:ascii="Arial" w:hAnsi="Arial" w:cs="Arial"/>
          <w:sz w:val="24"/>
          <w:szCs w:val="24"/>
          <w:lang w:val="es-MX"/>
        </w:rPr>
        <w:t>es</w:t>
      </w:r>
      <w:r w:rsidR="007E6B94">
        <w:rPr>
          <w:rFonts w:ascii="Arial" w:hAnsi="Arial" w:cs="Arial"/>
          <w:sz w:val="24"/>
          <w:szCs w:val="24"/>
          <w:lang w:val="es-MX"/>
        </w:rPr>
        <w:t xml:space="preserve"> minimizado con la participación de</w:t>
      </w:r>
      <w:r w:rsidR="0073266D">
        <w:rPr>
          <w:rFonts w:ascii="Arial" w:hAnsi="Arial" w:cs="Arial"/>
          <w:sz w:val="24"/>
          <w:szCs w:val="24"/>
          <w:lang w:val="es-MX"/>
        </w:rPr>
        <w:t xml:space="preserve"> microrganismos </w:t>
      </w:r>
      <w:proofErr w:type="spellStart"/>
      <w:r w:rsidR="0073266D">
        <w:rPr>
          <w:rFonts w:ascii="Arial" w:hAnsi="Arial" w:cs="Arial"/>
          <w:sz w:val="24"/>
          <w:szCs w:val="24"/>
          <w:lang w:val="es-MX"/>
        </w:rPr>
        <w:t>metanotróficos</w:t>
      </w:r>
      <w:proofErr w:type="spellEnd"/>
      <w:r w:rsidR="0073266D">
        <w:rPr>
          <w:rFonts w:ascii="Arial" w:hAnsi="Arial" w:cs="Arial"/>
          <w:sz w:val="24"/>
          <w:szCs w:val="24"/>
          <w:lang w:val="es-MX"/>
        </w:rPr>
        <w:t xml:space="preserve"> que oxidan el CH4</w:t>
      </w:r>
      <w:r w:rsidR="00E022F9">
        <w:rPr>
          <w:rFonts w:ascii="Arial" w:hAnsi="Arial" w:cs="Arial"/>
          <w:sz w:val="24"/>
          <w:szCs w:val="24"/>
          <w:lang w:val="es-MX"/>
        </w:rPr>
        <w:t xml:space="preserve"> + 2 O</w:t>
      </w:r>
      <w:r w:rsidR="00381F65">
        <w:rPr>
          <w:rFonts w:ascii="Cambria Math" w:hAnsi="Cambria Math" w:cs="Arial"/>
          <w:sz w:val="24"/>
          <w:szCs w:val="24"/>
          <w:lang w:val="es-MX"/>
        </w:rPr>
        <w:t>₂</w:t>
      </w:r>
      <w:r w:rsidR="00E022F9">
        <w:rPr>
          <w:rFonts w:ascii="Arial" w:hAnsi="Arial" w:cs="Arial"/>
          <w:sz w:val="24"/>
          <w:szCs w:val="24"/>
          <w:lang w:val="es-MX"/>
        </w:rPr>
        <w:t xml:space="preserve"> y lo convierten en</w:t>
      </w:r>
      <w:r w:rsidR="00BC7423">
        <w:rPr>
          <w:rFonts w:ascii="Arial" w:hAnsi="Arial" w:cs="Arial"/>
          <w:sz w:val="24"/>
          <w:szCs w:val="24"/>
          <w:lang w:val="es-MX"/>
        </w:rPr>
        <w:t xml:space="preserve"> productos como</w:t>
      </w:r>
      <w:r w:rsidR="006142B0">
        <w:rPr>
          <w:rFonts w:ascii="Arial" w:hAnsi="Arial" w:cs="Arial"/>
          <w:sz w:val="24"/>
          <w:szCs w:val="24"/>
          <w:lang w:val="es-MX"/>
        </w:rPr>
        <w:t>→</w:t>
      </w:r>
      <w:r w:rsidR="00E022F9">
        <w:rPr>
          <w:rFonts w:ascii="Arial" w:hAnsi="Arial" w:cs="Arial"/>
          <w:sz w:val="24"/>
          <w:szCs w:val="24"/>
          <w:lang w:val="es-MX"/>
        </w:rPr>
        <w:t xml:space="preserve"> CO</w:t>
      </w:r>
      <w:r w:rsidR="00381F65">
        <w:rPr>
          <w:rFonts w:ascii="Cambria Math" w:hAnsi="Cambria Math" w:cs="Arial"/>
          <w:sz w:val="24"/>
          <w:szCs w:val="24"/>
          <w:lang w:val="es-MX"/>
        </w:rPr>
        <w:t>₂</w:t>
      </w:r>
      <w:r w:rsidR="00E022F9">
        <w:rPr>
          <w:rFonts w:ascii="Arial" w:hAnsi="Arial" w:cs="Arial"/>
          <w:sz w:val="24"/>
          <w:szCs w:val="24"/>
          <w:lang w:val="es-MX"/>
        </w:rPr>
        <w:t>+2H2O</w:t>
      </w:r>
      <w:r w:rsidR="002F47B3">
        <w:rPr>
          <w:rFonts w:ascii="Arial" w:hAnsi="Arial" w:cs="Arial"/>
          <w:sz w:val="24"/>
          <w:szCs w:val="24"/>
          <w:lang w:val="es-MX"/>
        </w:rPr>
        <w:t>, en ello con mucho contribuyen los océanos como sumideros de CO</w:t>
      </w:r>
      <w:r w:rsidR="002F47B3">
        <w:rPr>
          <w:rFonts w:ascii="Cambria Math" w:hAnsi="Cambria Math" w:cs="Arial"/>
          <w:sz w:val="24"/>
          <w:szCs w:val="24"/>
          <w:lang w:val="es-MX"/>
        </w:rPr>
        <w:t>₂</w:t>
      </w:r>
      <w:r w:rsidR="002F47B3">
        <w:rPr>
          <w:rFonts w:ascii="Arial" w:hAnsi="Arial" w:cs="Arial"/>
          <w:sz w:val="24"/>
          <w:szCs w:val="24"/>
          <w:lang w:val="es-MX"/>
        </w:rPr>
        <w:t>, pero si se daña</w:t>
      </w:r>
      <w:r w:rsidR="002E78AF">
        <w:rPr>
          <w:rFonts w:ascii="Arial" w:hAnsi="Arial" w:cs="Arial"/>
          <w:sz w:val="24"/>
          <w:szCs w:val="24"/>
          <w:lang w:val="es-MX"/>
        </w:rPr>
        <w:t xml:space="preserve"> la estabilidad de</w:t>
      </w:r>
      <w:r w:rsidR="006142B0">
        <w:rPr>
          <w:rFonts w:ascii="Arial" w:hAnsi="Arial" w:cs="Arial"/>
          <w:sz w:val="24"/>
          <w:szCs w:val="24"/>
          <w:lang w:val="es-MX"/>
        </w:rPr>
        <w:t xml:space="preserve"> los 7 mares</w:t>
      </w:r>
      <w:r w:rsidR="002F47B3">
        <w:rPr>
          <w:rFonts w:ascii="Arial" w:hAnsi="Arial" w:cs="Arial"/>
          <w:sz w:val="24"/>
          <w:szCs w:val="24"/>
          <w:lang w:val="es-MX"/>
        </w:rPr>
        <w:t xml:space="preserve"> </w:t>
      </w:r>
      <w:r w:rsidR="002E78AF">
        <w:rPr>
          <w:rFonts w:ascii="Arial" w:hAnsi="Arial" w:cs="Arial"/>
          <w:sz w:val="24"/>
          <w:szCs w:val="24"/>
          <w:lang w:val="es-MX"/>
        </w:rPr>
        <w:t xml:space="preserve">se revertirán </w:t>
      </w:r>
      <w:r w:rsidR="002F47B3">
        <w:rPr>
          <w:rFonts w:ascii="Arial" w:hAnsi="Arial" w:cs="Arial"/>
          <w:sz w:val="24"/>
          <w:szCs w:val="24"/>
          <w:lang w:val="es-MX"/>
        </w:rPr>
        <w:t>como expulsores masivos de gases</w:t>
      </w:r>
      <w:r w:rsidR="00E022F9">
        <w:rPr>
          <w:rFonts w:ascii="Arial" w:hAnsi="Arial" w:cs="Arial"/>
          <w:sz w:val="24"/>
          <w:szCs w:val="24"/>
          <w:lang w:val="es-MX"/>
        </w:rPr>
        <w:t>.</w:t>
      </w:r>
    </w:p>
    <w:p w14:paraId="42C84214" w14:textId="77777777" w:rsidR="00F81222" w:rsidRDefault="00DA16AC" w:rsidP="00643F4A">
      <w:pPr>
        <w:jc w:val="both"/>
        <w:rPr>
          <w:rFonts w:ascii="Arial" w:hAnsi="Arial" w:cs="Arial"/>
          <w:sz w:val="24"/>
          <w:szCs w:val="24"/>
          <w:lang w:val="es-MX"/>
        </w:rPr>
      </w:pPr>
      <w:r>
        <w:rPr>
          <w:rFonts w:ascii="Arial" w:hAnsi="Arial" w:cs="Arial"/>
          <w:sz w:val="24"/>
          <w:szCs w:val="24"/>
          <w:lang w:val="es-MX"/>
        </w:rPr>
        <w:t xml:space="preserve">La </w:t>
      </w:r>
      <w:r w:rsidR="0081792E">
        <w:rPr>
          <w:rFonts w:ascii="Arial" w:hAnsi="Arial" w:cs="Arial"/>
          <w:sz w:val="24"/>
          <w:szCs w:val="24"/>
          <w:lang w:val="es-MX"/>
        </w:rPr>
        <w:t>característica</w:t>
      </w:r>
      <w:r w:rsidR="006142B0">
        <w:rPr>
          <w:rFonts w:ascii="Arial" w:hAnsi="Arial" w:cs="Arial"/>
          <w:sz w:val="24"/>
          <w:szCs w:val="24"/>
          <w:lang w:val="es-MX"/>
        </w:rPr>
        <w:t xml:space="preserve"> física</w:t>
      </w:r>
      <w:r>
        <w:rPr>
          <w:rFonts w:ascii="Arial" w:hAnsi="Arial" w:cs="Arial"/>
          <w:sz w:val="24"/>
          <w:szCs w:val="24"/>
          <w:lang w:val="es-MX"/>
        </w:rPr>
        <w:t xml:space="preserve"> menos deseada del gas metano es que se está acumulando en la atmósfera</w:t>
      </w:r>
      <w:r w:rsidR="00AF45E6">
        <w:rPr>
          <w:rFonts w:ascii="Arial" w:hAnsi="Arial" w:cs="Arial"/>
          <w:sz w:val="24"/>
          <w:szCs w:val="24"/>
          <w:lang w:val="es-MX"/>
        </w:rPr>
        <w:t xml:space="preserve"> y tiene una propiedad de refracción de la luz solar </w:t>
      </w:r>
      <w:r w:rsidR="000F3DB4">
        <w:rPr>
          <w:rFonts w:ascii="Arial" w:hAnsi="Arial" w:cs="Arial"/>
          <w:sz w:val="24"/>
          <w:szCs w:val="24"/>
          <w:lang w:val="es-MX"/>
        </w:rPr>
        <w:t>30</w:t>
      </w:r>
      <w:r w:rsidR="00AF45E6">
        <w:rPr>
          <w:rFonts w:ascii="Arial" w:hAnsi="Arial" w:cs="Arial"/>
          <w:sz w:val="24"/>
          <w:szCs w:val="24"/>
          <w:lang w:val="es-MX"/>
        </w:rPr>
        <w:t xml:space="preserve"> veces más alta que el CO</w:t>
      </w:r>
      <w:r w:rsidR="00381F65">
        <w:rPr>
          <w:rFonts w:ascii="Cambria Math" w:hAnsi="Cambria Math" w:cs="Arial"/>
          <w:sz w:val="24"/>
          <w:szCs w:val="24"/>
          <w:lang w:val="es-MX"/>
        </w:rPr>
        <w:t>₂</w:t>
      </w:r>
      <w:r w:rsidR="00AF45E6">
        <w:rPr>
          <w:rFonts w:ascii="Arial" w:hAnsi="Arial" w:cs="Arial"/>
          <w:sz w:val="24"/>
          <w:szCs w:val="24"/>
          <w:lang w:val="es-MX"/>
        </w:rPr>
        <w:t xml:space="preserve">, ocasionando un incremento en la tasa del calentamiento </w:t>
      </w:r>
      <w:r w:rsidR="00BC7423">
        <w:rPr>
          <w:rFonts w:ascii="Arial" w:hAnsi="Arial" w:cs="Arial"/>
          <w:sz w:val="24"/>
          <w:szCs w:val="24"/>
          <w:lang w:val="es-MX"/>
        </w:rPr>
        <w:t>atmosférico, el cual deshiela grandes capas</w:t>
      </w:r>
      <w:r w:rsidR="0081792E">
        <w:rPr>
          <w:rFonts w:ascii="Arial" w:hAnsi="Arial" w:cs="Arial"/>
          <w:sz w:val="24"/>
          <w:szCs w:val="24"/>
          <w:lang w:val="es-MX"/>
        </w:rPr>
        <w:t xml:space="preserve"> de la tierra</w:t>
      </w:r>
      <w:r w:rsidR="00BC7423">
        <w:rPr>
          <w:rFonts w:ascii="Arial" w:hAnsi="Arial" w:cs="Arial"/>
          <w:sz w:val="24"/>
          <w:szCs w:val="24"/>
          <w:lang w:val="es-MX"/>
        </w:rPr>
        <w:t xml:space="preserve"> que van liberando metano atrapado en los glaciares</w:t>
      </w:r>
      <w:r w:rsidR="00AF45E6">
        <w:rPr>
          <w:rFonts w:ascii="Arial" w:hAnsi="Arial" w:cs="Arial"/>
          <w:sz w:val="24"/>
          <w:szCs w:val="24"/>
          <w:lang w:val="es-MX"/>
        </w:rPr>
        <w:t>.</w:t>
      </w:r>
      <w:r w:rsidR="002E78AF">
        <w:rPr>
          <w:rFonts w:ascii="Arial" w:hAnsi="Arial" w:cs="Arial"/>
          <w:sz w:val="24"/>
          <w:szCs w:val="24"/>
          <w:lang w:val="es-MX"/>
        </w:rPr>
        <w:t xml:space="preserve"> </w:t>
      </w:r>
    </w:p>
    <w:p w14:paraId="179BD368" w14:textId="77777777" w:rsidR="00797F01" w:rsidRDefault="008810FB" w:rsidP="00643F4A">
      <w:pPr>
        <w:jc w:val="both"/>
        <w:rPr>
          <w:rFonts w:ascii="Arial" w:hAnsi="Arial" w:cs="Arial"/>
          <w:sz w:val="24"/>
          <w:szCs w:val="24"/>
          <w:lang w:val="es-MX"/>
        </w:rPr>
      </w:pPr>
      <w:r>
        <w:rPr>
          <w:rFonts w:ascii="Arial" w:hAnsi="Arial" w:cs="Arial"/>
          <w:sz w:val="24"/>
          <w:szCs w:val="24"/>
          <w:lang w:val="es-MX"/>
        </w:rPr>
        <w:t>Estudios indican que los gases de la atmósfera como el bióxido de carbono CO</w:t>
      </w:r>
      <w:r w:rsidR="00381F65">
        <w:rPr>
          <w:rFonts w:ascii="Cambria Math" w:hAnsi="Cambria Math" w:cs="Arial"/>
          <w:sz w:val="24"/>
          <w:szCs w:val="24"/>
          <w:lang w:val="es-MX"/>
        </w:rPr>
        <w:t>₂</w:t>
      </w:r>
      <w:r>
        <w:rPr>
          <w:rFonts w:ascii="Arial" w:hAnsi="Arial" w:cs="Arial"/>
          <w:sz w:val="24"/>
          <w:szCs w:val="24"/>
          <w:lang w:val="es-MX"/>
        </w:rPr>
        <w:t xml:space="preserve"> persisten en la naturaleza por mil años y el metano tiene una vida corta de 12 años.</w:t>
      </w:r>
      <w:r w:rsidR="000F3DB4">
        <w:rPr>
          <w:rFonts w:ascii="Arial" w:hAnsi="Arial" w:cs="Arial"/>
          <w:sz w:val="24"/>
          <w:szCs w:val="24"/>
          <w:lang w:val="es-MX"/>
        </w:rPr>
        <w:t xml:space="preserve"> Otros gases de vida larga</w:t>
      </w:r>
      <w:r w:rsidR="006142B0">
        <w:rPr>
          <w:rFonts w:ascii="Arial" w:hAnsi="Arial" w:cs="Arial"/>
          <w:sz w:val="24"/>
          <w:szCs w:val="24"/>
          <w:lang w:val="es-MX"/>
        </w:rPr>
        <w:t xml:space="preserve"> </w:t>
      </w:r>
      <w:r w:rsidR="002E78AF">
        <w:rPr>
          <w:rFonts w:ascii="Arial" w:hAnsi="Arial" w:cs="Arial"/>
          <w:sz w:val="24"/>
          <w:szCs w:val="24"/>
          <w:lang w:val="es-MX"/>
        </w:rPr>
        <w:t>son</w:t>
      </w:r>
      <w:r w:rsidR="000F3DB4">
        <w:rPr>
          <w:rFonts w:ascii="Arial" w:hAnsi="Arial" w:cs="Arial"/>
          <w:sz w:val="24"/>
          <w:szCs w:val="24"/>
          <w:lang w:val="es-MX"/>
        </w:rPr>
        <w:t xml:space="preserve"> </w:t>
      </w:r>
      <w:r w:rsidR="002E78AF">
        <w:rPr>
          <w:rFonts w:ascii="Arial" w:hAnsi="Arial" w:cs="Arial"/>
          <w:sz w:val="24"/>
          <w:szCs w:val="24"/>
          <w:lang w:val="es-MX"/>
        </w:rPr>
        <w:t xml:space="preserve">sulfato de </w:t>
      </w:r>
      <w:r w:rsidR="0081792E">
        <w:rPr>
          <w:rFonts w:ascii="Arial" w:hAnsi="Arial" w:cs="Arial"/>
          <w:sz w:val="24"/>
          <w:szCs w:val="24"/>
          <w:lang w:val="es-MX"/>
        </w:rPr>
        <w:t>h</w:t>
      </w:r>
      <w:r w:rsidR="000F3DB4">
        <w:rPr>
          <w:rFonts w:ascii="Arial" w:hAnsi="Arial" w:cs="Arial"/>
          <w:sz w:val="24"/>
          <w:szCs w:val="24"/>
          <w:lang w:val="es-MX"/>
        </w:rPr>
        <w:t>exafluor</w:t>
      </w:r>
      <w:r w:rsidR="0081792E">
        <w:rPr>
          <w:rFonts w:ascii="Arial" w:hAnsi="Arial" w:cs="Arial"/>
          <w:sz w:val="24"/>
          <w:szCs w:val="24"/>
          <w:lang w:val="es-MX"/>
        </w:rPr>
        <w:t>uro (</w:t>
      </w:r>
      <w:r w:rsidR="000F3DB4">
        <w:rPr>
          <w:rFonts w:ascii="Arial" w:hAnsi="Arial" w:cs="Arial"/>
          <w:sz w:val="24"/>
          <w:szCs w:val="24"/>
          <w:lang w:val="es-MX"/>
        </w:rPr>
        <w:t>SF6</w:t>
      </w:r>
      <w:r w:rsidR="0081792E">
        <w:rPr>
          <w:rFonts w:ascii="Arial" w:hAnsi="Arial" w:cs="Arial"/>
          <w:sz w:val="24"/>
          <w:szCs w:val="24"/>
          <w:lang w:val="es-MX"/>
        </w:rPr>
        <w:t>)</w:t>
      </w:r>
      <w:r w:rsidR="000F3DB4">
        <w:rPr>
          <w:rFonts w:ascii="Arial" w:hAnsi="Arial" w:cs="Arial"/>
          <w:sz w:val="24"/>
          <w:szCs w:val="24"/>
          <w:lang w:val="es-MX"/>
        </w:rPr>
        <w:t xml:space="preserve">, </w:t>
      </w:r>
      <w:r w:rsidR="0081792E">
        <w:rPr>
          <w:rFonts w:ascii="Arial" w:hAnsi="Arial" w:cs="Arial"/>
          <w:sz w:val="24"/>
          <w:szCs w:val="24"/>
          <w:lang w:val="es-MX"/>
        </w:rPr>
        <w:t xml:space="preserve">varios </w:t>
      </w:r>
      <w:r w:rsidR="000F3DB4">
        <w:rPr>
          <w:rFonts w:ascii="Arial" w:hAnsi="Arial" w:cs="Arial"/>
          <w:sz w:val="24"/>
          <w:szCs w:val="24"/>
          <w:lang w:val="es-MX"/>
        </w:rPr>
        <w:t>clorofluorocarbonos</w:t>
      </w:r>
      <w:r w:rsidR="006142B0">
        <w:rPr>
          <w:rFonts w:ascii="Arial" w:hAnsi="Arial" w:cs="Arial"/>
          <w:sz w:val="24"/>
          <w:szCs w:val="24"/>
          <w:lang w:val="es-MX"/>
        </w:rPr>
        <w:t xml:space="preserve"> y ozono O3</w:t>
      </w:r>
      <w:r w:rsidR="000F3DB4">
        <w:rPr>
          <w:rFonts w:ascii="Arial" w:hAnsi="Arial" w:cs="Arial"/>
          <w:sz w:val="24"/>
          <w:szCs w:val="24"/>
          <w:lang w:val="es-MX"/>
        </w:rPr>
        <w:t>.</w:t>
      </w:r>
      <w:r w:rsidR="00C76DE4">
        <w:rPr>
          <w:rFonts w:ascii="Arial" w:hAnsi="Arial" w:cs="Arial"/>
          <w:sz w:val="24"/>
          <w:szCs w:val="24"/>
          <w:lang w:val="es-MX"/>
        </w:rPr>
        <w:t xml:space="preserve"> El metano n</w:t>
      </w:r>
      <w:r w:rsidR="00BC7423">
        <w:rPr>
          <w:rFonts w:ascii="Arial" w:hAnsi="Arial" w:cs="Arial"/>
          <w:sz w:val="24"/>
          <w:szCs w:val="24"/>
          <w:lang w:val="es-MX"/>
        </w:rPr>
        <w:t>o es el único gas que ocasiona</w:t>
      </w:r>
      <w:r w:rsidR="00EE5DC3">
        <w:rPr>
          <w:rFonts w:ascii="Arial" w:hAnsi="Arial" w:cs="Arial"/>
          <w:sz w:val="24"/>
          <w:szCs w:val="24"/>
          <w:lang w:val="es-MX"/>
        </w:rPr>
        <w:t xml:space="preserve"> calor por la refracción solar provocando un</w:t>
      </w:r>
      <w:r w:rsidR="00BC7423">
        <w:rPr>
          <w:rFonts w:ascii="Arial" w:hAnsi="Arial" w:cs="Arial"/>
          <w:sz w:val="24"/>
          <w:szCs w:val="24"/>
          <w:lang w:val="es-MX"/>
        </w:rPr>
        <w:t xml:space="preserve"> </w:t>
      </w:r>
      <w:r w:rsidR="00EE5DC3">
        <w:rPr>
          <w:rFonts w:ascii="Arial" w:hAnsi="Arial" w:cs="Arial"/>
          <w:sz w:val="24"/>
          <w:szCs w:val="24"/>
          <w:lang w:val="es-MX"/>
        </w:rPr>
        <w:t>efecto de invernadero global.</w:t>
      </w:r>
      <w:r w:rsidR="000F3DB4">
        <w:rPr>
          <w:rFonts w:ascii="Arial" w:hAnsi="Arial" w:cs="Arial"/>
          <w:sz w:val="24"/>
          <w:szCs w:val="24"/>
          <w:lang w:val="es-MX"/>
        </w:rPr>
        <w:t xml:space="preserve"> Por mencionar su valor calorífico CO</w:t>
      </w:r>
      <w:r w:rsidR="00381F65">
        <w:rPr>
          <w:rFonts w:ascii="Cambria Math" w:hAnsi="Cambria Math" w:cs="Arial"/>
          <w:sz w:val="24"/>
          <w:szCs w:val="24"/>
          <w:lang w:val="es-MX"/>
        </w:rPr>
        <w:t>₂</w:t>
      </w:r>
      <w:r w:rsidR="000F3DB4">
        <w:rPr>
          <w:rFonts w:ascii="Arial" w:hAnsi="Arial" w:cs="Arial"/>
          <w:sz w:val="24"/>
          <w:szCs w:val="24"/>
          <w:lang w:val="es-MX"/>
        </w:rPr>
        <w:t>:1, CH4: 30, NO</w:t>
      </w:r>
      <w:r w:rsidR="00381F65">
        <w:rPr>
          <w:rFonts w:ascii="Cambria Math" w:hAnsi="Cambria Math" w:cs="Arial"/>
          <w:sz w:val="24"/>
          <w:szCs w:val="24"/>
          <w:lang w:val="es-MX"/>
        </w:rPr>
        <w:t>₂</w:t>
      </w:r>
      <w:r w:rsidR="000F3DB4">
        <w:rPr>
          <w:rFonts w:ascii="Arial" w:hAnsi="Arial" w:cs="Arial"/>
          <w:sz w:val="24"/>
          <w:szCs w:val="24"/>
          <w:lang w:val="es-MX"/>
        </w:rPr>
        <w:t>:270, clorofluorocarbonos CFC: 5000.</w:t>
      </w:r>
      <w:r w:rsidR="00C76DE4">
        <w:rPr>
          <w:rFonts w:ascii="Arial" w:hAnsi="Arial" w:cs="Arial"/>
          <w:sz w:val="24"/>
          <w:szCs w:val="24"/>
          <w:lang w:val="es-MX"/>
        </w:rPr>
        <w:t xml:space="preserve"> La disminución frontal directa sobre los emisores de CH4</w:t>
      </w:r>
      <w:r w:rsidR="001E2C2F">
        <w:rPr>
          <w:rFonts w:ascii="Arial" w:hAnsi="Arial" w:cs="Arial"/>
          <w:sz w:val="24"/>
          <w:szCs w:val="24"/>
          <w:lang w:val="es-MX"/>
        </w:rPr>
        <w:t xml:space="preserve"> como iluminación, transporte, refrigeración, etc.</w:t>
      </w:r>
      <w:r w:rsidR="00C76DE4">
        <w:rPr>
          <w:rFonts w:ascii="Arial" w:hAnsi="Arial" w:cs="Arial"/>
          <w:sz w:val="24"/>
          <w:szCs w:val="24"/>
          <w:lang w:val="es-MX"/>
        </w:rPr>
        <w:t xml:space="preserve"> es la clave para minimizar el impacto ambiental</w:t>
      </w:r>
      <w:r w:rsidR="001E2C2F">
        <w:rPr>
          <w:rFonts w:ascii="Arial" w:hAnsi="Arial" w:cs="Arial"/>
          <w:sz w:val="24"/>
          <w:szCs w:val="24"/>
          <w:lang w:val="es-MX"/>
        </w:rPr>
        <w:t xml:space="preserve"> del mundo.</w:t>
      </w:r>
    </w:p>
    <w:p w14:paraId="500A03F6" w14:textId="77777777" w:rsidR="00A43366" w:rsidRDefault="00797F01" w:rsidP="00643F4A">
      <w:pPr>
        <w:jc w:val="both"/>
        <w:rPr>
          <w:rFonts w:ascii="Arial" w:hAnsi="Arial" w:cs="Arial"/>
          <w:sz w:val="24"/>
          <w:szCs w:val="24"/>
          <w:lang w:val="es-MX"/>
        </w:rPr>
      </w:pPr>
      <w:r>
        <w:rPr>
          <w:rFonts w:ascii="Arial" w:hAnsi="Arial" w:cs="Arial"/>
          <w:sz w:val="24"/>
          <w:szCs w:val="24"/>
          <w:lang w:val="es-MX"/>
        </w:rPr>
        <w:t xml:space="preserve">Y si el gas CH4 es relativamente abundante ¿Por qué producirlo en un ambiente controlado? </w:t>
      </w:r>
      <w:r w:rsidR="00B5578F">
        <w:rPr>
          <w:rFonts w:ascii="Arial" w:hAnsi="Arial" w:cs="Arial"/>
          <w:sz w:val="24"/>
          <w:szCs w:val="24"/>
          <w:lang w:val="es-MX"/>
        </w:rPr>
        <w:t>La ONU</w:t>
      </w:r>
      <w:r w:rsidR="00111317">
        <w:rPr>
          <w:rFonts w:ascii="Arial" w:hAnsi="Arial" w:cs="Arial"/>
          <w:sz w:val="24"/>
          <w:szCs w:val="24"/>
          <w:lang w:val="es-MX"/>
        </w:rPr>
        <w:t xml:space="preserve"> 2021</w:t>
      </w:r>
      <w:r w:rsidR="00B5578F">
        <w:rPr>
          <w:rFonts w:ascii="Arial" w:hAnsi="Arial" w:cs="Arial"/>
          <w:sz w:val="24"/>
          <w:szCs w:val="24"/>
          <w:lang w:val="es-MX"/>
        </w:rPr>
        <w:t xml:space="preserve"> resalta</w:t>
      </w:r>
      <w:r w:rsidR="006142B0">
        <w:rPr>
          <w:rFonts w:ascii="Arial" w:hAnsi="Arial" w:cs="Arial"/>
          <w:sz w:val="24"/>
          <w:szCs w:val="24"/>
          <w:lang w:val="es-MX"/>
        </w:rPr>
        <w:t>;</w:t>
      </w:r>
      <w:r w:rsidR="00B5578F">
        <w:rPr>
          <w:rFonts w:ascii="Arial" w:hAnsi="Arial" w:cs="Arial"/>
          <w:sz w:val="24"/>
          <w:szCs w:val="24"/>
          <w:lang w:val="es-MX"/>
        </w:rPr>
        <w:t xml:space="preserve"> que s</w:t>
      </w:r>
      <w:r w:rsidR="00893FB6">
        <w:rPr>
          <w:rFonts w:ascii="Arial" w:hAnsi="Arial" w:cs="Arial"/>
          <w:sz w:val="24"/>
          <w:szCs w:val="24"/>
          <w:lang w:val="es-MX"/>
        </w:rPr>
        <w:t>i bien la minería, industria petrolera y de hidrocarburos</w:t>
      </w:r>
      <w:r w:rsidR="00B5578F">
        <w:rPr>
          <w:rFonts w:ascii="Arial" w:hAnsi="Arial" w:cs="Arial"/>
          <w:sz w:val="24"/>
          <w:szCs w:val="24"/>
          <w:lang w:val="es-MX"/>
        </w:rPr>
        <w:t>, la basura urbana</w:t>
      </w:r>
      <w:r w:rsidR="00893FB6">
        <w:rPr>
          <w:rFonts w:ascii="Arial" w:hAnsi="Arial" w:cs="Arial"/>
          <w:sz w:val="24"/>
          <w:szCs w:val="24"/>
          <w:lang w:val="es-MX"/>
        </w:rPr>
        <w:t xml:space="preserve"> son los mayores aportadores de gases que alternan la composición del aire, la industria agropecuaria</w:t>
      </w:r>
      <w:r w:rsidR="000F3DB4">
        <w:rPr>
          <w:rFonts w:ascii="Arial" w:hAnsi="Arial" w:cs="Arial"/>
          <w:sz w:val="24"/>
          <w:szCs w:val="24"/>
          <w:lang w:val="es-MX"/>
        </w:rPr>
        <w:t xml:space="preserve"> </w:t>
      </w:r>
      <w:r w:rsidR="00B5578F">
        <w:rPr>
          <w:rFonts w:ascii="Arial" w:hAnsi="Arial" w:cs="Arial"/>
          <w:sz w:val="24"/>
          <w:szCs w:val="24"/>
          <w:lang w:val="es-MX"/>
        </w:rPr>
        <w:t>participa</w:t>
      </w:r>
      <w:r w:rsidR="006142B0">
        <w:rPr>
          <w:rFonts w:ascii="Arial" w:hAnsi="Arial" w:cs="Arial"/>
          <w:sz w:val="24"/>
          <w:szCs w:val="24"/>
          <w:lang w:val="es-MX"/>
        </w:rPr>
        <w:t xml:space="preserve"> ac</w:t>
      </w:r>
      <w:r w:rsidR="00B5578F">
        <w:rPr>
          <w:rFonts w:ascii="Arial" w:hAnsi="Arial" w:cs="Arial"/>
          <w:sz w:val="24"/>
          <w:szCs w:val="24"/>
          <w:lang w:val="es-MX"/>
        </w:rPr>
        <w:t>tivamente</w:t>
      </w:r>
      <w:r w:rsidR="000F3DB4">
        <w:rPr>
          <w:rFonts w:ascii="Arial" w:hAnsi="Arial" w:cs="Arial"/>
          <w:sz w:val="24"/>
          <w:szCs w:val="24"/>
          <w:lang w:val="es-MX"/>
        </w:rPr>
        <w:t xml:space="preserve"> para cumplir con la normativa, legislación</w:t>
      </w:r>
      <w:r w:rsidR="00B5578F">
        <w:rPr>
          <w:rFonts w:ascii="Arial" w:hAnsi="Arial" w:cs="Arial"/>
          <w:sz w:val="24"/>
          <w:szCs w:val="24"/>
          <w:lang w:val="es-MX"/>
        </w:rPr>
        <w:t xml:space="preserve"> nacional</w:t>
      </w:r>
      <w:r w:rsidR="000F3DB4">
        <w:rPr>
          <w:rFonts w:ascii="Arial" w:hAnsi="Arial" w:cs="Arial"/>
          <w:sz w:val="24"/>
          <w:szCs w:val="24"/>
          <w:lang w:val="es-MX"/>
        </w:rPr>
        <w:t xml:space="preserve"> y acuerdos internacionales que buscan decrecer para el </w:t>
      </w:r>
      <w:r w:rsidR="000F3DB4">
        <w:rPr>
          <w:rFonts w:ascii="Arial" w:hAnsi="Arial" w:cs="Arial"/>
          <w:sz w:val="24"/>
          <w:szCs w:val="24"/>
          <w:lang w:val="es-MX"/>
        </w:rPr>
        <w:lastRenderedPageBreak/>
        <w:t xml:space="preserve">2030 las emisiones de metano hasta </w:t>
      </w:r>
      <w:r>
        <w:rPr>
          <w:rFonts w:ascii="Arial" w:hAnsi="Arial" w:cs="Arial"/>
          <w:sz w:val="24"/>
          <w:szCs w:val="24"/>
          <w:lang w:val="es-MX"/>
        </w:rPr>
        <w:t>reducirlas</w:t>
      </w:r>
      <w:r w:rsidR="000F3DB4">
        <w:rPr>
          <w:rFonts w:ascii="Arial" w:hAnsi="Arial" w:cs="Arial"/>
          <w:sz w:val="24"/>
          <w:szCs w:val="24"/>
          <w:lang w:val="es-MX"/>
        </w:rPr>
        <w:t xml:space="preserve"> comparativamente a las registradas en el 2010, logro que permitirá reducir 1.5°C la temperatura global para el 2050.</w:t>
      </w:r>
      <w:r w:rsidR="00B5578F" w:rsidRPr="00B5578F">
        <w:rPr>
          <w:lang w:val="es-MX"/>
        </w:rPr>
        <w:t xml:space="preserve"> </w:t>
      </w:r>
      <w:r w:rsidR="00B5578F" w:rsidRPr="00B5578F">
        <w:rPr>
          <w:rFonts w:ascii="Arial" w:hAnsi="Arial" w:cs="Arial"/>
          <w:sz w:val="24"/>
          <w:szCs w:val="24"/>
          <w:lang w:val="es-MX"/>
        </w:rPr>
        <w:t>https://news.un.org/es/story/2021/05/1491742</w:t>
      </w:r>
      <w:r w:rsidR="00A43366">
        <w:rPr>
          <w:rFonts w:ascii="Arial" w:hAnsi="Arial" w:cs="Arial"/>
          <w:sz w:val="24"/>
          <w:szCs w:val="24"/>
          <w:lang w:val="es-MX"/>
        </w:rPr>
        <w:t>. Un estudio de la INECC 2021 señala que México se ha comprometido a realizar inversiones en 35 medidas de mitigación con un potencial cercano a 237</w:t>
      </w:r>
      <w:r w:rsidR="006142B0">
        <w:rPr>
          <w:rFonts w:ascii="Arial" w:hAnsi="Arial" w:cs="Arial"/>
          <w:sz w:val="24"/>
          <w:szCs w:val="24"/>
          <w:lang w:val="es-MX"/>
        </w:rPr>
        <w:t xml:space="preserve"> millones de toneladas equivalentes</w:t>
      </w:r>
      <w:r w:rsidR="0081792E">
        <w:rPr>
          <w:rFonts w:ascii="Arial" w:hAnsi="Arial" w:cs="Arial"/>
          <w:sz w:val="24"/>
          <w:szCs w:val="24"/>
          <w:lang w:val="es-MX"/>
        </w:rPr>
        <w:t xml:space="preserve"> de bióxido de carbono</w:t>
      </w:r>
      <w:r w:rsidR="006142B0">
        <w:rPr>
          <w:rFonts w:ascii="Arial" w:hAnsi="Arial" w:cs="Arial"/>
          <w:sz w:val="24"/>
          <w:szCs w:val="24"/>
          <w:lang w:val="es-MX"/>
        </w:rPr>
        <w:t xml:space="preserve"> (</w:t>
      </w:r>
      <w:proofErr w:type="spellStart"/>
      <w:r w:rsidR="00A43366">
        <w:rPr>
          <w:rFonts w:ascii="Arial" w:hAnsi="Arial" w:cs="Arial"/>
          <w:sz w:val="24"/>
          <w:szCs w:val="24"/>
          <w:lang w:val="es-MX"/>
        </w:rPr>
        <w:t>MtCO</w:t>
      </w:r>
      <w:r w:rsidR="00381F65">
        <w:rPr>
          <w:rFonts w:ascii="Cambria Math" w:hAnsi="Cambria Math" w:cs="Arial"/>
          <w:sz w:val="24"/>
          <w:szCs w:val="24"/>
          <w:lang w:val="es-MX"/>
        </w:rPr>
        <w:t>₂</w:t>
      </w:r>
      <w:r w:rsidR="00A43366">
        <w:rPr>
          <w:rFonts w:ascii="Arial" w:hAnsi="Arial" w:cs="Arial"/>
          <w:sz w:val="24"/>
          <w:szCs w:val="24"/>
          <w:lang w:val="es-MX"/>
        </w:rPr>
        <w:t>e</w:t>
      </w:r>
      <w:proofErr w:type="spellEnd"/>
      <w:r w:rsidR="006142B0">
        <w:rPr>
          <w:rFonts w:ascii="Arial" w:hAnsi="Arial" w:cs="Arial"/>
          <w:sz w:val="24"/>
          <w:szCs w:val="24"/>
          <w:lang w:val="es-MX"/>
        </w:rPr>
        <w:t>)</w:t>
      </w:r>
      <w:r w:rsidR="00A43366">
        <w:rPr>
          <w:rFonts w:ascii="Arial" w:hAnsi="Arial" w:cs="Arial"/>
          <w:sz w:val="24"/>
          <w:szCs w:val="24"/>
          <w:lang w:val="es-MX"/>
        </w:rPr>
        <w:t xml:space="preserve"> antes del 2030, en la que se incluyen</w:t>
      </w:r>
      <w:r w:rsidR="00563CB3">
        <w:rPr>
          <w:rFonts w:ascii="Arial" w:hAnsi="Arial" w:cs="Arial"/>
          <w:sz w:val="24"/>
          <w:szCs w:val="24"/>
          <w:lang w:val="es-MX"/>
        </w:rPr>
        <w:t xml:space="preserve"> como política pública apoyar económicamente la instalación de</w:t>
      </w:r>
      <w:r w:rsidR="00A43366">
        <w:rPr>
          <w:rFonts w:ascii="Arial" w:hAnsi="Arial" w:cs="Arial"/>
          <w:sz w:val="24"/>
          <w:szCs w:val="24"/>
          <w:lang w:val="es-MX"/>
        </w:rPr>
        <w:t xml:space="preserve"> biodigestores agropecuarios.</w:t>
      </w:r>
      <w:r w:rsidR="00B71CE8">
        <w:rPr>
          <w:rFonts w:ascii="Arial" w:hAnsi="Arial" w:cs="Arial"/>
          <w:sz w:val="24"/>
          <w:szCs w:val="24"/>
          <w:lang w:val="es-MX"/>
        </w:rPr>
        <w:t xml:space="preserve"> El artículo de Vidal 2017 y Claudia Sheinbaum Pardo resaltan que la regulación mexicana debe proceder a reducir el uso de energías fósiles e incrementar tecnologías con bajo impacto ambiental de carbono como empleando biomasa, biogás y otras alternativas para generar electricidad.</w:t>
      </w:r>
    </w:p>
    <w:p w14:paraId="2B46E3A3" w14:textId="77777777" w:rsidR="00046410" w:rsidRDefault="00046410" w:rsidP="00046410">
      <w:pPr>
        <w:jc w:val="both"/>
        <w:rPr>
          <w:rFonts w:ascii="Arial" w:hAnsi="Arial" w:cs="Arial"/>
          <w:sz w:val="24"/>
          <w:szCs w:val="24"/>
          <w:lang w:val="es-MX"/>
        </w:rPr>
      </w:pPr>
      <w:r w:rsidRPr="00193CB5">
        <w:rPr>
          <w:rFonts w:ascii="Arial" w:hAnsi="Arial" w:cs="Arial"/>
          <w:sz w:val="24"/>
          <w:szCs w:val="24"/>
          <w:lang w:val="es-MX"/>
        </w:rPr>
        <w:t>Cabe la pregunta de la necesidad y conveniencia</w:t>
      </w:r>
      <w:r w:rsidR="00960C75">
        <w:rPr>
          <w:rFonts w:ascii="Arial" w:hAnsi="Arial" w:cs="Arial"/>
          <w:sz w:val="24"/>
          <w:szCs w:val="24"/>
          <w:lang w:val="es-MX"/>
        </w:rPr>
        <w:t xml:space="preserve"> económica y ambiental</w:t>
      </w:r>
      <w:r w:rsidRPr="00193CB5">
        <w:rPr>
          <w:rFonts w:ascii="Arial" w:hAnsi="Arial" w:cs="Arial"/>
          <w:sz w:val="24"/>
          <w:szCs w:val="24"/>
          <w:lang w:val="es-MX"/>
        </w:rPr>
        <w:t xml:space="preserve"> de producir y capturar gas metano por medio de excretas de granja en un medio anaeróbico artificial</w:t>
      </w:r>
      <w:r w:rsidR="00960C75">
        <w:rPr>
          <w:rFonts w:ascii="Arial" w:hAnsi="Arial" w:cs="Arial"/>
          <w:sz w:val="24"/>
          <w:szCs w:val="24"/>
          <w:lang w:val="es-MX"/>
        </w:rPr>
        <w:t xml:space="preserve">, de alto costo de inversión, pero </w:t>
      </w:r>
      <w:r w:rsidR="00B71CE8">
        <w:rPr>
          <w:rFonts w:ascii="Arial" w:hAnsi="Arial" w:cs="Arial"/>
          <w:sz w:val="24"/>
          <w:szCs w:val="24"/>
          <w:lang w:val="es-MX"/>
        </w:rPr>
        <w:t>que constituye un alto</w:t>
      </w:r>
      <w:r w:rsidR="00960C75">
        <w:rPr>
          <w:rFonts w:ascii="Arial" w:hAnsi="Arial" w:cs="Arial"/>
          <w:sz w:val="24"/>
          <w:szCs w:val="24"/>
          <w:lang w:val="es-MX"/>
        </w:rPr>
        <w:t xml:space="preserve"> impacto de mitigación</w:t>
      </w:r>
      <w:r w:rsidR="00B71CE8">
        <w:rPr>
          <w:rFonts w:ascii="Arial" w:hAnsi="Arial" w:cs="Arial"/>
          <w:sz w:val="24"/>
          <w:szCs w:val="24"/>
          <w:lang w:val="es-MX"/>
        </w:rPr>
        <w:t xml:space="preserve"> en la producción de alimentos de vida sana, empleando</w:t>
      </w:r>
      <w:r w:rsidRPr="00193CB5">
        <w:rPr>
          <w:rFonts w:ascii="Arial" w:hAnsi="Arial" w:cs="Arial"/>
          <w:sz w:val="24"/>
          <w:szCs w:val="24"/>
          <w:lang w:val="es-MX"/>
        </w:rPr>
        <w:t xml:space="preserve"> microorganismos que en su metabolismo van a formar estas moléculas.</w:t>
      </w:r>
    </w:p>
    <w:p w14:paraId="5997B3F0" w14:textId="77777777" w:rsidR="000D2868" w:rsidRDefault="00046410" w:rsidP="00046410">
      <w:pPr>
        <w:jc w:val="both"/>
        <w:rPr>
          <w:rFonts w:ascii="Arial" w:hAnsi="Arial" w:cs="Arial"/>
          <w:sz w:val="24"/>
          <w:szCs w:val="24"/>
          <w:lang w:val="es-MX"/>
        </w:rPr>
      </w:pPr>
      <w:r w:rsidRPr="00193CB5">
        <w:rPr>
          <w:rFonts w:ascii="Arial" w:hAnsi="Arial" w:cs="Arial"/>
          <w:sz w:val="24"/>
          <w:szCs w:val="24"/>
          <w:lang w:val="es-MX"/>
        </w:rPr>
        <w:t>Si el estiércol</w:t>
      </w:r>
      <w:r>
        <w:rPr>
          <w:rFonts w:ascii="Arial" w:hAnsi="Arial" w:cs="Arial"/>
          <w:sz w:val="24"/>
          <w:szCs w:val="24"/>
          <w:lang w:val="es-MX"/>
        </w:rPr>
        <w:t xml:space="preserve"> colectado</w:t>
      </w:r>
      <w:r w:rsidRPr="00193CB5">
        <w:rPr>
          <w:rFonts w:ascii="Arial" w:hAnsi="Arial" w:cs="Arial"/>
          <w:sz w:val="24"/>
          <w:szCs w:val="24"/>
          <w:lang w:val="es-MX"/>
        </w:rPr>
        <w:t xml:space="preserve"> de los animales se tira libremente</w:t>
      </w:r>
      <w:r w:rsidR="00245BF8">
        <w:rPr>
          <w:rFonts w:ascii="Arial" w:hAnsi="Arial" w:cs="Arial"/>
          <w:sz w:val="24"/>
          <w:szCs w:val="24"/>
          <w:lang w:val="es-MX"/>
        </w:rPr>
        <w:t xml:space="preserve"> a la tierra agrícola como abono orgánico</w:t>
      </w:r>
      <w:r w:rsidR="000D2868">
        <w:rPr>
          <w:rFonts w:ascii="Arial" w:hAnsi="Arial" w:cs="Arial"/>
          <w:sz w:val="24"/>
          <w:szCs w:val="24"/>
          <w:lang w:val="es-MX"/>
        </w:rPr>
        <w:t xml:space="preserve"> y mejorador del suelo</w:t>
      </w:r>
      <w:r w:rsidR="00245BF8">
        <w:rPr>
          <w:rFonts w:ascii="Arial" w:hAnsi="Arial" w:cs="Arial"/>
          <w:sz w:val="24"/>
          <w:szCs w:val="24"/>
          <w:lang w:val="es-MX"/>
        </w:rPr>
        <w:t>,</w:t>
      </w:r>
      <w:r w:rsidRPr="00193CB5">
        <w:rPr>
          <w:rFonts w:ascii="Arial" w:hAnsi="Arial" w:cs="Arial"/>
          <w:sz w:val="24"/>
          <w:szCs w:val="24"/>
          <w:lang w:val="es-MX"/>
        </w:rPr>
        <w:t xml:space="preserve"> al tiempo de su descomposición microbiana se formará CO</w:t>
      </w:r>
      <w:r w:rsidR="00381F65">
        <w:rPr>
          <w:rFonts w:ascii="Cambria Math" w:hAnsi="Cambria Math" w:cs="Arial"/>
          <w:sz w:val="24"/>
          <w:szCs w:val="24"/>
          <w:lang w:val="es-MX"/>
        </w:rPr>
        <w:t>₂</w:t>
      </w:r>
      <w:r w:rsidRPr="00193CB5">
        <w:rPr>
          <w:rFonts w:ascii="Arial" w:hAnsi="Arial" w:cs="Arial"/>
          <w:sz w:val="24"/>
          <w:szCs w:val="24"/>
          <w:lang w:val="es-MX"/>
        </w:rPr>
        <w:t>, pero si se almacena en lagunas aeróbicas,</w:t>
      </w:r>
      <w:r w:rsidR="00762EEA">
        <w:rPr>
          <w:rFonts w:ascii="Arial" w:hAnsi="Arial" w:cs="Arial"/>
          <w:sz w:val="24"/>
          <w:szCs w:val="24"/>
          <w:lang w:val="es-MX"/>
        </w:rPr>
        <w:t xml:space="preserve"> sin cubierta o con aireadores para reducir los olores,</w:t>
      </w:r>
      <w:r w:rsidRPr="00193CB5">
        <w:rPr>
          <w:rFonts w:ascii="Arial" w:hAnsi="Arial" w:cs="Arial"/>
          <w:sz w:val="24"/>
          <w:szCs w:val="24"/>
          <w:lang w:val="es-MX"/>
        </w:rPr>
        <w:t xml:space="preserve"> mucho del gas formado entrará libre a la atmósfera contribuyendo</w:t>
      </w:r>
      <w:r w:rsidR="003C25FF">
        <w:rPr>
          <w:rFonts w:ascii="Arial" w:hAnsi="Arial" w:cs="Arial"/>
          <w:sz w:val="24"/>
          <w:szCs w:val="24"/>
          <w:lang w:val="es-MX"/>
        </w:rPr>
        <w:t xml:space="preserve"> mínimamente</w:t>
      </w:r>
      <w:r w:rsidRPr="00193CB5">
        <w:rPr>
          <w:rFonts w:ascii="Arial" w:hAnsi="Arial" w:cs="Arial"/>
          <w:sz w:val="24"/>
          <w:szCs w:val="24"/>
          <w:lang w:val="es-MX"/>
        </w:rPr>
        <w:t xml:space="preserve"> al aporte de gases con efecto de invernadero. </w:t>
      </w:r>
      <w:r w:rsidR="000D2868">
        <w:rPr>
          <w:rFonts w:ascii="Arial" w:hAnsi="Arial" w:cs="Arial"/>
          <w:sz w:val="24"/>
          <w:szCs w:val="24"/>
          <w:lang w:val="es-MX"/>
        </w:rPr>
        <w:t>Tan solo al controlar</w:t>
      </w:r>
      <w:r w:rsidRPr="00193CB5">
        <w:rPr>
          <w:rFonts w:ascii="Arial" w:hAnsi="Arial" w:cs="Arial"/>
          <w:sz w:val="24"/>
          <w:szCs w:val="24"/>
          <w:lang w:val="es-MX"/>
        </w:rPr>
        <w:t xml:space="preserve"> el biogás producido por las granjas del mundo</w:t>
      </w:r>
      <w:r w:rsidR="00245BF8">
        <w:rPr>
          <w:rFonts w:ascii="Arial" w:hAnsi="Arial" w:cs="Arial"/>
          <w:sz w:val="24"/>
          <w:szCs w:val="24"/>
          <w:lang w:val="es-MX"/>
        </w:rPr>
        <w:t xml:space="preserve">, aprovechando </w:t>
      </w:r>
      <w:r w:rsidR="000D2868">
        <w:rPr>
          <w:rFonts w:ascii="Arial" w:hAnsi="Arial" w:cs="Arial"/>
          <w:sz w:val="24"/>
          <w:szCs w:val="24"/>
          <w:lang w:val="es-MX"/>
        </w:rPr>
        <w:t>la generación de</w:t>
      </w:r>
      <w:r w:rsidR="00245BF8">
        <w:rPr>
          <w:rFonts w:ascii="Arial" w:hAnsi="Arial" w:cs="Arial"/>
          <w:sz w:val="24"/>
          <w:szCs w:val="24"/>
          <w:lang w:val="es-MX"/>
        </w:rPr>
        <w:t xml:space="preserve"> energía y reciclando los desechos</w:t>
      </w:r>
      <w:r w:rsidR="000D2868">
        <w:rPr>
          <w:rFonts w:ascii="Arial" w:hAnsi="Arial" w:cs="Arial"/>
          <w:sz w:val="24"/>
          <w:szCs w:val="24"/>
          <w:lang w:val="es-MX"/>
        </w:rPr>
        <w:t xml:space="preserve"> de aguas y</w:t>
      </w:r>
      <w:r w:rsidR="00245BF8">
        <w:rPr>
          <w:rFonts w:ascii="Arial" w:hAnsi="Arial" w:cs="Arial"/>
          <w:sz w:val="24"/>
          <w:szCs w:val="24"/>
          <w:lang w:val="es-MX"/>
        </w:rPr>
        <w:t xml:space="preserve"> </w:t>
      </w:r>
      <w:r w:rsidR="00381F65">
        <w:rPr>
          <w:rFonts w:ascii="Arial" w:hAnsi="Arial" w:cs="Arial"/>
          <w:sz w:val="24"/>
          <w:szCs w:val="24"/>
          <w:lang w:val="es-MX"/>
        </w:rPr>
        <w:t>orgánicos</w:t>
      </w:r>
      <w:r w:rsidR="00245BF8">
        <w:rPr>
          <w:rFonts w:ascii="Arial" w:hAnsi="Arial" w:cs="Arial"/>
          <w:sz w:val="24"/>
          <w:szCs w:val="24"/>
          <w:lang w:val="es-MX"/>
        </w:rPr>
        <w:t>,</w:t>
      </w:r>
      <w:r w:rsidRPr="00193CB5">
        <w:rPr>
          <w:rFonts w:ascii="Arial" w:hAnsi="Arial" w:cs="Arial"/>
          <w:sz w:val="24"/>
          <w:szCs w:val="24"/>
          <w:lang w:val="es-MX"/>
        </w:rPr>
        <w:t xml:space="preserve"> se estima que bajará el calentamiento global -0.5°C en la próxima década</w:t>
      </w:r>
      <w:r w:rsidR="0081792E">
        <w:rPr>
          <w:rFonts w:ascii="Arial" w:hAnsi="Arial" w:cs="Arial"/>
          <w:sz w:val="24"/>
          <w:szCs w:val="24"/>
          <w:lang w:val="es-MX"/>
        </w:rPr>
        <w:t>.</w:t>
      </w:r>
    </w:p>
    <w:p w14:paraId="2BDEE238" w14:textId="77777777" w:rsidR="00046410" w:rsidRDefault="00046410" w:rsidP="00046410">
      <w:pPr>
        <w:jc w:val="both"/>
        <w:rPr>
          <w:rFonts w:ascii="Arial" w:hAnsi="Arial" w:cs="Arial"/>
          <w:sz w:val="24"/>
          <w:szCs w:val="24"/>
          <w:lang w:val="es-MX"/>
        </w:rPr>
      </w:pPr>
      <w:r w:rsidRPr="00193CB5">
        <w:rPr>
          <w:rFonts w:ascii="Arial" w:hAnsi="Arial" w:cs="Arial"/>
          <w:sz w:val="24"/>
          <w:szCs w:val="24"/>
          <w:lang w:val="es-MX"/>
        </w:rPr>
        <w:t xml:space="preserve">Desde antaño se ha usado </w:t>
      </w:r>
      <w:r w:rsidR="000D2868">
        <w:rPr>
          <w:rFonts w:ascii="Arial" w:hAnsi="Arial" w:cs="Arial"/>
          <w:sz w:val="24"/>
          <w:szCs w:val="24"/>
          <w:lang w:val="es-MX"/>
        </w:rPr>
        <w:t>una tecnología simple</w:t>
      </w:r>
      <w:r w:rsidRPr="00193CB5">
        <w:rPr>
          <w:rFonts w:ascii="Arial" w:hAnsi="Arial" w:cs="Arial"/>
          <w:sz w:val="24"/>
          <w:szCs w:val="24"/>
          <w:lang w:val="es-MX"/>
        </w:rPr>
        <w:t xml:space="preserve"> colecta</w:t>
      </w:r>
      <w:r w:rsidR="000D2868">
        <w:rPr>
          <w:rFonts w:ascii="Arial" w:hAnsi="Arial" w:cs="Arial"/>
          <w:sz w:val="24"/>
          <w:szCs w:val="24"/>
          <w:lang w:val="es-MX"/>
        </w:rPr>
        <w:t>ndo</w:t>
      </w:r>
      <w:r w:rsidRPr="00193CB5">
        <w:rPr>
          <w:rFonts w:ascii="Arial" w:hAnsi="Arial" w:cs="Arial"/>
          <w:sz w:val="24"/>
          <w:szCs w:val="24"/>
          <w:lang w:val="es-MX"/>
        </w:rPr>
        <w:t xml:space="preserve"> y separa</w:t>
      </w:r>
      <w:r w:rsidR="003C25FF">
        <w:rPr>
          <w:rFonts w:ascii="Arial" w:hAnsi="Arial" w:cs="Arial"/>
          <w:sz w:val="24"/>
          <w:szCs w:val="24"/>
          <w:lang w:val="es-MX"/>
        </w:rPr>
        <w:t xml:space="preserve">ndo </w:t>
      </w:r>
      <w:r w:rsidRPr="00193CB5">
        <w:rPr>
          <w:rFonts w:ascii="Arial" w:hAnsi="Arial" w:cs="Arial"/>
          <w:sz w:val="24"/>
          <w:szCs w:val="24"/>
          <w:lang w:val="es-MX"/>
        </w:rPr>
        <w:t>sólido</w:t>
      </w:r>
      <w:r w:rsidR="003C25FF">
        <w:rPr>
          <w:rFonts w:ascii="Arial" w:hAnsi="Arial" w:cs="Arial"/>
          <w:sz w:val="24"/>
          <w:szCs w:val="24"/>
          <w:lang w:val="es-MX"/>
        </w:rPr>
        <w:t>s</w:t>
      </w:r>
      <w:r w:rsidRPr="00193CB5">
        <w:rPr>
          <w:rFonts w:ascii="Arial" w:hAnsi="Arial" w:cs="Arial"/>
          <w:sz w:val="24"/>
          <w:szCs w:val="24"/>
          <w:lang w:val="es-MX"/>
        </w:rPr>
        <w:t xml:space="preserve"> de excretas de animales para reducir la cría de moscas, olores fétidos y aprovechar las boñigas incorporándolas a las tierras de cultivo. Sin éxito por fallas de manejo, las excretas porcinas no han resultado ideales</w:t>
      </w:r>
      <w:r w:rsidR="00245BF8">
        <w:rPr>
          <w:rFonts w:ascii="Arial" w:hAnsi="Arial" w:cs="Arial"/>
          <w:sz w:val="24"/>
          <w:szCs w:val="24"/>
          <w:lang w:val="es-MX"/>
        </w:rPr>
        <w:t xml:space="preserve"> para su transporte</w:t>
      </w:r>
      <w:r w:rsidRPr="00193CB5">
        <w:rPr>
          <w:rFonts w:ascii="Arial" w:hAnsi="Arial" w:cs="Arial"/>
          <w:sz w:val="24"/>
          <w:szCs w:val="24"/>
          <w:lang w:val="es-MX"/>
        </w:rPr>
        <w:t xml:space="preserve">, </w:t>
      </w:r>
      <w:r w:rsidR="00245BF8">
        <w:rPr>
          <w:rFonts w:ascii="Arial" w:hAnsi="Arial" w:cs="Arial"/>
          <w:sz w:val="24"/>
          <w:szCs w:val="24"/>
          <w:lang w:val="es-MX"/>
        </w:rPr>
        <w:t xml:space="preserve">tampoco como insumo en la dieta </w:t>
      </w:r>
      <w:r w:rsidRPr="00193CB5">
        <w:rPr>
          <w:rFonts w:ascii="Arial" w:hAnsi="Arial" w:cs="Arial"/>
          <w:sz w:val="24"/>
          <w:szCs w:val="24"/>
          <w:lang w:val="es-MX"/>
        </w:rPr>
        <w:t xml:space="preserve">al presentarse ciclos de toxicidad para ser un subproducto económicamente viable </w:t>
      </w:r>
      <w:r w:rsidR="00245BF8">
        <w:rPr>
          <w:rFonts w:ascii="Arial" w:hAnsi="Arial" w:cs="Arial"/>
          <w:sz w:val="24"/>
          <w:szCs w:val="24"/>
          <w:lang w:val="es-MX"/>
        </w:rPr>
        <w:t>en</w:t>
      </w:r>
      <w:r w:rsidRPr="00193CB5">
        <w:rPr>
          <w:rFonts w:ascii="Arial" w:hAnsi="Arial" w:cs="Arial"/>
          <w:sz w:val="24"/>
          <w:szCs w:val="24"/>
          <w:lang w:val="es-MX"/>
        </w:rPr>
        <w:t xml:space="preserve"> la alimentación de rumiantes. </w:t>
      </w:r>
      <w:r w:rsidR="001A694E">
        <w:rPr>
          <w:rFonts w:ascii="Arial" w:hAnsi="Arial" w:cs="Arial"/>
          <w:sz w:val="24"/>
          <w:szCs w:val="24"/>
          <w:lang w:val="es-MX"/>
        </w:rPr>
        <w:t xml:space="preserve">Si la superficie del espejo de agua forma espuma es una laguna biológicamente activa con menos ácidos grasos volátiles fétidos, pero con mayor generación de gas metano. </w:t>
      </w:r>
      <w:r w:rsidR="007B33B3">
        <w:rPr>
          <w:rFonts w:ascii="Arial" w:hAnsi="Arial" w:cs="Arial"/>
          <w:sz w:val="24"/>
          <w:szCs w:val="24"/>
          <w:lang w:val="es-MX"/>
        </w:rPr>
        <w:t>Se requiere la aplicación combinada de nuevas tecnologías como biorreactores de membrana</w:t>
      </w:r>
      <w:r w:rsidR="001A694E">
        <w:rPr>
          <w:rFonts w:ascii="Arial" w:hAnsi="Arial" w:cs="Arial"/>
          <w:sz w:val="24"/>
          <w:szCs w:val="24"/>
          <w:lang w:val="es-MX"/>
        </w:rPr>
        <w:t xml:space="preserve"> para generar y capturar biogás para producir calor y generar electricidad. Hay</w:t>
      </w:r>
      <w:r w:rsidR="007B33B3">
        <w:rPr>
          <w:rFonts w:ascii="Arial" w:hAnsi="Arial" w:cs="Arial"/>
          <w:sz w:val="24"/>
          <w:szCs w:val="24"/>
          <w:lang w:val="es-MX"/>
        </w:rPr>
        <w:t xml:space="preserve"> reportes alentadores de investigación microbiológica que hacen el sistema de conversión de materia orgánica a gas energético, más eficiente.</w:t>
      </w:r>
    </w:p>
    <w:p w14:paraId="209944A1" w14:textId="77777777" w:rsidR="00111317" w:rsidRPr="00111317" w:rsidRDefault="00111317" w:rsidP="00046410">
      <w:pPr>
        <w:jc w:val="both"/>
        <w:rPr>
          <w:rFonts w:ascii="Arial" w:hAnsi="Arial" w:cs="Arial"/>
          <w:b/>
          <w:sz w:val="24"/>
          <w:szCs w:val="24"/>
          <w:lang w:val="es-MX"/>
        </w:rPr>
      </w:pPr>
      <w:r w:rsidRPr="00111317">
        <w:rPr>
          <w:rFonts w:ascii="Arial" w:hAnsi="Arial" w:cs="Arial"/>
          <w:b/>
          <w:sz w:val="24"/>
          <w:szCs w:val="24"/>
          <w:lang w:val="es-MX"/>
        </w:rPr>
        <w:t>IMPLICACIONES SOCIALES DE LOS BIOREACTORES</w:t>
      </w:r>
      <w:r w:rsidR="00480FFB">
        <w:rPr>
          <w:rFonts w:ascii="Arial" w:hAnsi="Arial" w:cs="Arial"/>
          <w:b/>
          <w:sz w:val="24"/>
          <w:szCs w:val="24"/>
          <w:lang w:val="es-MX"/>
        </w:rPr>
        <w:t xml:space="preserve"> Y SU PROBLEMÁTICA</w:t>
      </w:r>
    </w:p>
    <w:p w14:paraId="32EA9680" w14:textId="77777777" w:rsidR="00D10AD1" w:rsidRPr="00193CB5" w:rsidRDefault="00340017" w:rsidP="00D10AD1">
      <w:pPr>
        <w:jc w:val="both"/>
        <w:rPr>
          <w:rFonts w:ascii="Arial" w:hAnsi="Arial" w:cs="Arial"/>
          <w:sz w:val="24"/>
          <w:szCs w:val="24"/>
          <w:lang w:val="es-MX"/>
        </w:rPr>
      </w:pPr>
      <w:r>
        <w:rPr>
          <w:rFonts w:ascii="Arial" w:hAnsi="Arial" w:cs="Arial"/>
          <w:sz w:val="24"/>
          <w:szCs w:val="24"/>
          <w:lang w:val="es-MX"/>
        </w:rPr>
        <w:t>La producción de alimentos es esencial para la vida y el desarrollo de las actividades sociales</w:t>
      </w:r>
      <w:r w:rsidR="003814E4">
        <w:rPr>
          <w:rFonts w:ascii="Arial" w:hAnsi="Arial" w:cs="Arial"/>
          <w:sz w:val="24"/>
          <w:szCs w:val="24"/>
          <w:lang w:val="es-MX"/>
        </w:rPr>
        <w:t xml:space="preserve"> y laborales</w:t>
      </w:r>
      <w:r>
        <w:rPr>
          <w:rFonts w:ascii="Arial" w:hAnsi="Arial" w:cs="Arial"/>
          <w:sz w:val="24"/>
          <w:szCs w:val="24"/>
          <w:lang w:val="es-MX"/>
        </w:rPr>
        <w:t xml:space="preserve">. </w:t>
      </w:r>
      <w:r w:rsidR="003814E4">
        <w:rPr>
          <w:rFonts w:ascii="Arial" w:hAnsi="Arial" w:cs="Arial"/>
          <w:sz w:val="24"/>
          <w:szCs w:val="24"/>
          <w:lang w:val="es-MX"/>
        </w:rPr>
        <w:t>Compite</w:t>
      </w:r>
      <w:r w:rsidR="007B33B3">
        <w:rPr>
          <w:rFonts w:ascii="Arial" w:hAnsi="Arial" w:cs="Arial"/>
          <w:sz w:val="24"/>
          <w:szCs w:val="24"/>
          <w:lang w:val="es-MX"/>
        </w:rPr>
        <w:t xml:space="preserve"> con la humanidad en el uso de</w:t>
      </w:r>
      <w:r>
        <w:rPr>
          <w:rFonts w:ascii="Arial" w:hAnsi="Arial" w:cs="Arial"/>
          <w:sz w:val="24"/>
          <w:szCs w:val="24"/>
          <w:lang w:val="es-MX"/>
        </w:rPr>
        <w:t xml:space="preserve"> recursos naturales </w:t>
      </w:r>
      <w:r w:rsidR="003814E4">
        <w:rPr>
          <w:rFonts w:ascii="Arial" w:hAnsi="Arial" w:cs="Arial"/>
          <w:sz w:val="24"/>
          <w:szCs w:val="24"/>
          <w:lang w:val="es-MX"/>
        </w:rPr>
        <w:t>utilizando</w:t>
      </w:r>
      <w:r>
        <w:rPr>
          <w:rFonts w:ascii="Arial" w:hAnsi="Arial" w:cs="Arial"/>
          <w:sz w:val="24"/>
          <w:szCs w:val="24"/>
          <w:lang w:val="es-MX"/>
        </w:rPr>
        <w:t xml:space="preserve"> espacio, agua</w:t>
      </w:r>
      <w:r w:rsidR="003814E4">
        <w:rPr>
          <w:rFonts w:ascii="Arial" w:hAnsi="Arial" w:cs="Arial"/>
          <w:sz w:val="24"/>
          <w:szCs w:val="24"/>
          <w:lang w:val="es-MX"/>
        </w:rPr>
        <w:t>, energía</w:t>
      </w:r>
      <w:r>
        <w:rPr>
          <w:rFonts w:ascii="Arial" w:hAnsi="Arial" w:cs="Arial"/>
          <w:sz w:val="24"/>
          <w:szCs w:val="24"/>
          <w:lang w:val="es-MX"/>
        </w:rPr>
        <w:t xml:space="preserve"> e insumos.</w:t>
      </w:r>
      <w:r w:rsidR="00D10AD1" w:rsidRPr="00D10AD1">
        <w:rPr>
          <w:rFonts w:ascii="Arial" w:hAnsi="Arial" w:cs="Arial"/>
          <w:sz w:val="24"/>
          <w:szCs w:val="24"/>
          <w:lang w:val="es-MX"/>
        </w:rPr>
        <w:t xml:space="preserve"> </w:t>
      </w:r>
      <w:r w:rsidR="00D10AD1" w:rsidRPr="00193CB5">
        <w:rPr>
          <w:rFonts w:ascii="Arial" w:hAnsi="Arial" w:cs="Arial"/>
          <w:sz w:val="24"/>
          <w:szCs w:val="24"/>
          <w:lang w:val="es-MX"/>
        </w:rPr>
        <w:t xml:space="preserve">La carne de cerdo alcanza el mayor consumo per cápita mundial, por lo que su preferencia del consumidor alienta la inversión a nuevas instalaciones porcinas. En México no es la excepción ya que existe un gusto culinario por </w:t>
      </w:r>
      <w:r w:rsidR="00D10AD1" w:rsidRPr="00193CB5">
        <w:rPr>
          <w:rFonts w:ascii="Arial" w:hAnsi="Arial" w:cs="Arial"/>
          <w:sz w:val="24"/>
          <w:szCs w:val="24"/>
          <w:lang w:val="es-MX"/>
        </w:rPr>
        <w:lastRenderedPageBreak/>
        <w:t>los guisos con carne de cerdo y su demanda genera una sobre demanda, por lo que se tienen que importar anualmente 1.5 millones de toneladas de carne y para reducir la salida de divisas se alienta la creación de mayores granjas altamente tecnificadas y financieramente rentables.</w:t>
      </w:r>
      <w:r w:rsidR="00D10AD1" w:rsidRPr="00D10AD1">
        <w:rPr>
          <w:rFonts w:ascii="Arial" w:hAnsi="Arial" w:cs="Arial"/>
          <w:sz w:val="24"/>
          <w:szCs w:val="24"/>
          <w:lang w:val="es-MX"/>
        </w:rPr>
        <w:t xml:space="preserve"> </w:t>
      </w:r>
      <w:r w:rsidR="00D10AD1" w:rsidRPr="00193CB5">
        <w:rPr>
          <w:rFonts w:ascii="Arial" w:hAnsi="Arial" w:cs="Arial"/>
          <w:sz w:val="24"/>
          <w:szCs w:val="24"/>
          <w:lang w:val="es-MX"/>
        </w:rPr>
        <w:t>De esta manera las granjas porcinas por su crecimiento poblacional generan contaminantes y no solo por decir gas metano entérico, CO2 por la respiración de los animales, sino por la descomposición de los desechos y excretas que se producen diariamente.</w:t>
      </w:r>
    </w:p>
    <w:p w14:paraId="6C9C8750" w14:textId="77777777" w:rsidR="003814E4" w:rsidRDefault="00340017" w:rsidP="00046410">
      <w:pPr>
        <w:jc w:val="both"/>
        <w:rPr>
          <w:rFonts w:ascii="Arial" w:hAnsi="Arial" w:cs="Arial"/>
          <w:sz w:val="24"/>
          <w:szCs w:val="24"/>
          <w:lang w:val="es-MX"/>
        </w:rPr>
      </w:pPr>
      <w:r>
        <w:rPr>
          <w:rFonts w:ascii="Arial" w:hAnsi="Arial" w:cs="Arial"/>
          <w:sz w:val="24"/>
          <w:szCs w:val="24"/>
          <w:lang w:val="es-MX"/>
        </w:rPr>
        <w:t>En el caso de las granjas porcinas un impacto negativo en el</w:t>
      </w:r>
      <w:r w:rsidR="001A694E">
        <w:rPr>
          <w:rFonts w:ascii="Arial" w:hAnsi="Arial" w:cs="Arial"/>
          <w:sz w:val="24"/>
          <w:szCs w:val="24"/>
          <w:lang w:val="es-MX"/>
        </w:rPr>
        <w:t xml:space="preserve"> mal</w:t>
      </w:r>
      <w:r>
        <w:rPr>
          <w:rFonts w:ascii="Arial" w:hAnsi="Arial" w:cs="Arial"/>
          <w:sz w:val="24"/>
          <w:szCs w:val="24"/>
          <w:lang w:val="es-MX"/>
        </w:rPr>
        <w:t xml:space="preserve"> manejo de los excrementos genera </w:t>
      </w:r>
      <w:proofErr w:type="spellStart"/>
      <w:r>
        <w:rPr>
          <w:rFonts w:ascii="Arial" w:hAnsi="Arial" w:cs="Arial"/>
          <w:sz w:val="24"/>
          <w:szCs w:val="24"/>
          <w:lang w:val="es-MX"/>
        </w:rPr>
        <w:t>amonia</w:t>
      </w:r>
      <w:proofErr w:type="spellEnd"/>
      <w:r>
        <w:rPr>
          <w:rFonts w:ascii="Arial" w:hAnsi="Arial" w:cs="Arial"/>
          <w:sz w:val="24"/>
          <w:szCs w:val="24"/>
          <w:lang w:val="es-MX"/>
        </w:rPr>
        <w:t xml:space="preserve"> (NH3), ácido sulfúrico (H</w:t>
      </w:r>
      <w:r>
        <w:rPr>
          <w:rFonts w:ascii="Cambria Math" w:hAnsi="Cambria Math" w:cs="Arial"/>
          <w:sz w:val="24"/>
          <w:szCs w:val="24"/>
          <w:lang w:val="es-MX"/>
        </w:rPr>
        <w:t>₂</w:t>
      </w:r>
      <w:r>
        <w:rPr>
          <w:rFonts w:ascii="Arial" w:hAnsi="Arial" w:cs="Arial"/>
          <w:sz w:val="24"/>
          <w:szCs w:val="24"/>
          <w:lang w:val="es-MX"/>
        </w:rPr>
        <w:t>S) y monóxido de carbono CO. Su acumulación de materia orgánica reacciona produciendo bióxido de carbono (CO</w:t>
      </w:r>
      <w:r>
        <w:rPr>
          <w:rFonts w:ascii="Cambria Math" w:hAnsi="Cambria Math" w:cs="Arial"/>
          <w:sz w:val="24"/>
          <w:szCs w:val="24"/>
          <w:lang w:val="es-MX"/>
        </w:rPr>
        <w:t>₂</w:t>
      </w:r>
      <w:r>
        <w:rPr>
          <w:rFonts w:ascii="Arial" w:hAnsi="Arial" w:cs="Arial"/>
          <w:sz w:val="24"/>
          <w:szCs w:val="24"/>
          <w:lang w:val="es-MX"/>
        </w:rPr>
        <w:t>)</w:t>
      </w:r>
      <w:r w:rsidR="008741A8">
        <w:rPr>
          <w:rFonts w:ascii="Arial" w:hAnsi="Arial" w:cs="Arial"/>
          <w:sz w:val="24"/>
          <w:szCs w:val="24"/>
          <w:lang w:val="es-MX"/>
        </w:rPr>
        <w:t>,</w:t>
      </w:r>
      <w:r>
        <w:rPr>
          <w:rFonts w:ascii="Arial" w:hAnsi="Arial" w:cs="Arial"/>
          <w:sz w:val="24"/>
          <w:szCs w:val="24"/>
          <w:lang w:val="es-MX"/>
        </w:rPr>
        <w:t xml:space="preserve"> gas metano (CH4)</w:t>
      </w:r>
      <w:r w:rsidR="008741A8">
        <w:rPr>
          <w:rFonts w:ascii="Arial" w:hAnsi="Arial" w:cs="Arial"/>
          <w:sz w:val="24"/>
          <w:szCs w:val="24"/>
          <w:lang w:val="es-MX"/>
        </w:rPr>
        <w:t xml:space="preserve"> y olores</w:t>
      </w:r>
      <w:r>
        <w:rPr>
          <w:rFonts w:ascii="Arial" w:hAnsi="Arial" w:cs="Arial"/>
          <w:sz w:val="24"/>
          <w:szCs w:val="24"/>
          <w:lang w:val="es-MX"/>
        </w:rPr>
        <w:t xml:space="preserve">. </w:t>
      </w:r>
      <w:r w:rsidR="008741A8">
        <w:rPr>
          <w:rFonts w:ascii="Arial" w:hAnsi="Arial" w:cs="Arial"/>
          <w:sz w:val="24"/>
          <w:szCs w:val="24"/>
          <w:lang w:val="es-MX"/>
        </w:rPr>
        <w:t>Cada unidad de producción porcina desea</w:t>
      </w:r>
      <w:r>
        <w:rPr>
          <w:rFonts w:ascii="Arial" w:hAnsi="Arial" w:cs="Arial"/>
          <w:sz w:val="24"/>
          <w:szCs w:val="24"/>
          <w:lang w:val="es-MX"/>
        </w:rPr>
        <w:t xml:space="preserve"> alcanzar</w:t>
      </w:r>
      <w:r w:rsidR="008741A8">
        <w:rPr>
          <w:rFonts w:ascii="Arial" w:hAnsi="Arial" w:cs="Arial"/>
          <w:sz w:val="24"/>
          <w:szCs w:val="24"/>
          <w:lang w:val="es-MX"/>
        </w:rPr>
        <w:t xml:space="preserve"> progresivamente</w:t>
      </w:r>
      <w:r>
        <w:rPr>
          <w:rFonts w:ascii="Arial" w:hAnsi="Arial" w:cs="Arial"/>
          <w:sz w:val="24"/>
          <w:szCs w:val="24"/>
          <w:lang w:val="es-MX"/>
        </w:rPr>
        <w:t xml:space="preserve"> la neutralidad de las emisiones de gases con efecto de invernadero</w:t>
      </w:r>
      <w:r w:rsidR="003814E4">
        <w:rPr>
          <w:rFonts w:ascii="Arial" w:hAnsi="Arial" w:cs="Arial"/>
          <w:sz w:val="24"/>
          <w:szCs w:val="24"/>
          <w:lang w:val="es-MX"/>
        </w:rPr>
        <w:t>.</w:t>
      </w:r>
      <w:r w:rsidR="001A694E">
        <w:rPr>
          <w:rFonts w:ascii="Arial" w:hAnsi="Arial" w:cs="Arial"/>
          <w:sz w:val="24"/>
          <w:szCs w:val="24"/>
          <w:lang w:val="es-MX"/>
        </w:rPr>
        <w:t xml:space="preserve"> Para ello implementa mejor</w:t>
      </w:r>
      <w:r w:rsidR="00590E69">
        <w:rPr>
          <w:rFonts w:ascii="Arial" w:hAnsi="Arial" w:cs="Arial"/>
          <w:sz w:val="24"/>
          <w:szCs w:val="24"/>
          <w:lang w:val="es-MX"/>
        </w:rPr>
        <w:t>as</w:t>
      </w:r>
      <w:r w:rsidR="001A694E">
        <w:rPr>
          <w:rFonts w:ascii="Arial" w:hAnsi="Arial" w:cs="Arial"/>
          <w:sz w:val="24"/>
          <w:szCs w:val="24"/>
          <w:lang w:val="es-MX"/>
        </w:rPr>
        <w:t xml:space="preserve"> prácticas de manejo zootécnico y tecnologías de innovación.</w:t>
      </w:r>
    </w:p>
    <w:p w14:paraId="4BFFE798" w14:textId="77777777" w:rsidR="003814E4" w:rsidRDefault="003814E4" w:rsidP="00046410">
      <w:pPr>
        <w:jc w:val="both"/>
        <w:rPr>
          <w:rFonts w:ascii="Arial" w:hAnsi="Arial" w:cs="Arial"/>
          <w:sz w:val="24"/>
          <w:szCs w:val="24"/>
          <w:lang w:val="es-MX"/>
        </w:rPr>
      </w:pPr>
      <w:r>
        <w:rPr>
          <w:rFonts w:ascii="Arial" w:hAnsi="Arial" w:cs="Arial"/>
          <w:sz w:val="24"/>
          <w:szCs w:val="24"/>
          <w:lang w:val="es-MX"/>
        </w:rPr>
        <w:t>L</w:t>
      </w:r>
      <w:r w:rsidR="00340017">
        <w:rPr>
          <w:rFonts w:ascii="Arial" w:hAnsi="Arial" w:cs="Arial"/>
          <w:sz w:val="24"/>
          <w:szCs w:val="24"/>
          <w:lang w:val="es-MX"/>
        </w:rPr>
        <w:t xml:space="preserve">a industria </w:t>
      </w:r>
      <w:r w:rsidR="008741A8">
        <w:rPr>
          <w:rFonts w:ascii="Arial" w:hAnsi="Arial" w:cs="Arial"/>
          <w:sz w:val="24"/>
          <w:szCs w:val="24"/>
          <w:lang w:val="es-MX"/>
        </w:rPr>
        <w:t>porcícola</w:t>
      </w:r>
      <w:r w:rsidR="00340017">
        <w:rPr>
          <w:rFonts w:ascii="Arial" w:hAnsi="Arial" w:cs="Arial"/>
          <w:sz w:val="24"/>
          <w:szCs w:val="24"/>
          <w:lang w:val="es-MX"/>
        </w:rPr>
        <w:t xml:space="preserve"> participa capturando estos</w:t>
      </w:r>
      <w:r w:rsidR="008741A8">
        <w:rPr>
          <w:rFonts w:ascii="Arial" w:hAnsi="Arial" w:cs="Arial"/>
          <w:sz w:val="24"/>
          <w:szCs w:val="24"/>
          <w:lang w:val="es-MX"/>
        </w:rPr>
        <w:t xml:space="preserve"> desechos sólidos y</w:t>
      </w:r>
      <w:r w:rsidR="00340017">
        <w:rPr>
          <w:rFonts w:ascii="Arial" w:hAnsi="Arial" w:cs="Arial"/>
          <w:sz w:val="24"/>
          <w:szCs w:val="24"/>
          <w:lang w:val="es-MX"/>
        </w:rPr>
        <w:t xml:space="preserve"> gases </w:t>
      </w:r>
      <w:r w:rsidR="008741A8">
        <w:rPr>
          <w:rFonts w:ascii="Arial" w:hAnsi="Arial" w:cs="Arial"/>
          <w:sz w:val="24"/>
          <w:szCs w:val="24"/>
          <w:lang w:val="es-MX"/>
        </w:rPr>
        <w:t>para reducir sus emisiones, busca secuestrar carbono</w:t>
      </w:r>
      <w:r w:rsidR="00D06148">
        <w:rPr>
          <w:rFonts w:ascii="Arial" w:hAnsi="Arial" w:cs="Arial"/>
          <w:sz w:val="24"/>
          <w:szCs w:val="24"/>
          <w:lang w:val="es-MX"/>
        </w:rPr>
        <w:t xml:space="preserve"> abonando el subsuelo,</w:t>
      </w:r>
      <w:r w:rsidR="008741A8">
        <w:rPr>
          <w:rFonts w:ascii="Arial" w:hAnsi="Arial" w:cs="Arial"/>
          <w:sz w:val="24"/>
          <w:szCs w:val="24"/>
          <w:lang w:val="es-MX"/>
        </w:rPr>
        <w:t xml:space="preserve"> reciclar las aguas</w:t>
      </w:r>
      <w:r w:rsidR="00D06148">
        <w:rPr>
          <w:rFonts w:ascii="Arial" w:hAnsi="Arial" w:cs="Arial"/>
          <w:sz w:val="24"/>
          <w:szCs w:val="24"/>
          <w:lang w:val="es-MX"/>
        </w:rPr>
        <w:t xml:space="preserve"> en la</w:t>
      </w:r>
      <w:r>
        <w:rPr>
          <w:rFonts w:ascii="Arial" w:hAnsi="Arial" w:cs="Arial"/>
          <w:sz w:val="24"/>
          <w:szCs w:val="24"/>
          <w:lang w:val="es-MX"/>
        </w:rPr>
        <w:t xml:space="preserve"> limpieza de la</w:t>
      </w:r>
      <w:r w:rsidR="00D06148">
        <w:rPr>
          <w:rFonts w:ascii="Arial" w:hAnsi="Arial" w:cs="Arial"/>
          <w:sz w:val="24"/>
          <w:szCs w:val="24"/>
          <w:lang w:val="es-MX"/>
        </w:rPr>
        <w:t xml:space="preserve"> granja y usarla para el riego agrícola</w:t>
      </w:r>
      <w:r w:rsidR="008741A8">
        <w:rPr>
          <w:rFonts w:ascii="Arial" w:hAnsi="Arial" w:cs="Arial"/>
          <w:sz w:val="24"/>
          <w:szCs w:val="24"/>
          <w:lang w:val="es-MX"/>
        </w:rPr>
        <w:t>. Implementa alternativas de paneles solares</w:t>
      </w:r>
      <w:r w:rsidR="001A694E">
        <w:rPr>
          <w:rFonts w:ascii="Arial" w:hAnsi="Arial" w:cs="Arial"/>
          <w:sz w:val="24"/>
          <w:szCs w:val="24"/>
          <w:lang w:val="es-MX"/>
        </w:rPr>
        <w:t xml:space="preserve"> fotovoltaicos</w:t>
      </w:r>
      <w:r w:rsidR="008741A8">
        <w:rPr>
          <w:rFonts w:ascii="Arial" w:hAnsi="Arial" w:cs="Arial"/>
          <w:sz w:val="24"/>
          <w:szCs w:val="24"/>
          <w:lang w:val="es-MX"/>
        </w:rPr>
        <w:t>, postes eólicos, reforestación perimetral como rompevientos.</w:t>
      </w:r>
    </w:p>
    <w:p w14:paraId="3364A2D6" w14:textId="77777777" w:rsidR="00D06148" w:rsidRDefault="003814E4" w:rsidP="00046410">
      <w:pPr>
        <w:jc w:val="both"/>
        <w:rPr>
          <w:rFonts w:ascii="Arial" w:hAnsi="Arial" w:cs="Arial"/>
          <w:sz w:val="24"/>
          <w:szCs w:val="24"/>
          <w:lang w:val="es-MX"/>
        </w:rPr>
      </w:pPr>
      <w:r>
        <w:rPr>
          <w:rFonts w:ascii="Arial" w:hAnsi="Arial" w:cs="Arial"/>
          <w:sz w:val="24"/>
          <w:szCs w:val="24"/>
          <w:lang w:val="es-MX"/>
        </w:rPr>
        <w:t xml:space="preserve">La </w:t>
      </w:r>
      <w:r w:rsidR="00D06148">
        <w:rPr>
          <w:rFonts w:ascii="Arial" w:hAnsi="Arial" w:cs="Arial"/>
          <w:sz w:val="24"/>
          <w:szCs w:val="24"/>
          <w:lang w:val="es-MX"/>
        </w:rPr>
        <w:t>producción</w:t>
      </w:r>
      <w:r>
        <w:rPr>
          <w:rFonts w:ascii="Arial" w:hAnsi="Arial" w:cs="Arial"/>
          <w:sz w:val="24"/>
          <w:szCs w:val="24"/>
          <w:lang w:val="es-MX"/>
        </w:rPr>
        <w:t xml:space="preserve"> de carne de cerdo e vida sana</w:t>
      </w:r>
      <w:r w:rsidR="00D06148">
        <w:rPr>
          <w:rFonts w:ascii="Arial" w:hAnsi="Arial" w:cs="Arial"/>
          <w:sz w:val="24"/>
          <w:szCs w:val="24"/>
          <w:lang w:val="es-MX"/>
        </w:rPr>
        <w:t xml:space="preserve"> no está libre de contaminantes, pero existen tecnologías y prácticas de manejo zootécnico que harán la producción de alimentos con niveles neutros de contaminantes.</w:t>
      </w:r>
    </w:p>
    <w:p w14:paraId="36C7C5CF" w14:textId="77777777" w:rsidR="00046410" w:rsidRPr="00193CB5" w:rsidRDefault="00046410" w:rsidP="00046410">
      <w:pPr>
        <w:jc w:val="both"/>
        <w:rPr>
          <w:rFonts w:ascii="Arial" w:hAnsi="Arial" w:cs="Arial"/>
          <w:b/>
          <w:sz w:val="24"/>
          <w:szCs w:val="24"/>
          <w:lang w:val="es-MX"/>
        </w:rPr>
      </w:pPr>
      <w:r w:rsidRPr="00193CB5">
        <w:rPr>
          <w:rFonts w:ascii="Arial" w:hAnsi="Arial" w:cs="Arial"/>
          <w:b/>
          <w:sz w:val="24"/>
          <w:szCs w:val="24"/>
          <w:lang w:val="es-MX"/>
        </w:rPr>
        <w:t>ANTECEDENTES</w:t>
      </w:r>
    </w:p>
    <w:p w14:paraId="28FC566A" w14:textId="77777777" w:rsidR="00046410" w:rsidRPr="00193CB5" w:rsidRDefault="00046410" w:rsidP="00046410">
      <w:pPr>
        <w:jc w:val="both"/>
        <w:rPr>
          <w:rFonts w:ascii="Arial" w:hAnsi="Arial" w:cs="Arial"/>
          <w:sz w:val="24"/>
          <w:szCs w:val="24"/>
          <w:lang w:val="es-MX"/>
        </w:rPr>
      </w:pPr>
      <w:r w:rsidRPr="00046410">
        <w:rPr>
          <w:rFonts w:ascii="Arial" w:hAnsi="Arial" w:cs="Arial"/>
          <w:b/>
          <w:sz w:val="24"/>
          <w:szCs w:val="24"/>
          <w:lang w:val="es-MX"/>
        </w:rPr>
        <w:t>PORCICULTURA MUNDIAL</w:t>
      </w:r>
      <w:r w:rsidR="001A694E">
        <w:rPr>
          <w:rFonts w:ascii="Arial" w:hAnsi="Arial" w:cs="Arial"/>
          <w:b/>
          <w:sz w:val="24"/>
          <w:szCs w:val="24"/>
          <w:lang w:val="es-MX"/>
        </w:rPr>
        <w:t xml:space="preserve">: </w:t>
      </w:r>
      <w:r w:rsidRPr="00193CB5">
        <w:rPr>
          <w:rFonts w:ascii="Arial" w:hAnsi="Arial" w:cs="Arial"/>
          <w:sz w:val="24"/>
          <w:szCs w:val="24"/>
          <w:lang w:val="es-MX"/>
        </w:rPr>
        <w:t>La carne de cerdo es la proteína animal más consumida a nivel mundial, se festeja el 15 de marzo el día mundial del cerdo. En abril 2024, México constituyó el día del porcicultor también para el 15 de marzo. Si bien hay culturas que prohíben el consumo de carne de cerdo y muchos países socialmente no aceptan su ingesta como alimento humano.</w:t>
      </w:r>
      <w:r w:rsidR="00902005">
        <w:rPr>
          <w:rFonts w:ascii="Arial" w:hAnsi="Arial" w:cs="Arial"/>
          <w:sz w:val="24"/>
          <w:szCs w:val="24"/>
          <w:lang w:val="es-MX"/>
        </w:rPr>
        <w:t xml:space="preserve"> La preparación de carnitas es muy popular en el mundo.</w:t>
      </w:r>
    </w:p>
    <w:p w14:paraId="738BED88"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 xml:space="preserve">Durante los 70s en los EUA a lo largo de la costa del Pacífico y posiblemente en otros lugares se construyeron pilas herméticas de concreto armado con varilla y hormigón para reducir los contaminantes que generaban las granjas porcinas. En un proceso anaerobio se generaba gas metano de manera muy eficiente, los sedimentos sobrantes eran sólidos y minerales no digeridos por la flora microbiana de fermentación y así los líquidos sobrantes salían como desechos de bajo impacto ambiental. La limitante es que la capacidad de almacenamiento </w:t>
      </w:r>
      <w:r w:rsidR="00593DC9" w:rsidRPr="00193CB5">
        <w:rPr>
          <w:rFonts w:ascii="Arial" w:hAnsi="Arial" w:cs="Arial"/>
          <w:sz w:val="24"/>
          <w:szCs w:val="24"/>
          <w:lang w:val="es-MX"/>
        </w:rPr>
        <w:t>del búnker</w:t>
      </w:r>
      <w:r w:rsidRPr="00193CB5">
        <w:rPr>
          <w:rFonts w:ascii="Arial" w:hAnsi="Arial" w:cs="Arial"/>
          <w:sz w:val="24"/>
          <w:szCs w:val="24"/>
          <w:lang w:val="es-MX"/>
        </w:rPr>
        <w:t xml:space="preserve"> tan solo capturaba 2 días de colecta de efluentes de la granja, mientras se cerraba el </w:t>
      </w:r>
      <w:r w:rsidR="00590E69">
        <w:rPr>
          <w:rFonts w:ascii="Arial" w:hAnsi="Arial" w:cs="Arial"/>
          <w:sz w:val="24"/>
          <w:szCs w:val="24"/>
          <w:lang w:val="es-MX"/>
        </w:rPr>
        <w:t>bio</w:t>
      </w:r>
      <w:r w:rsidR="00590E69" w:rsidRPr="00193CB5">
        <w:rPr>
          <w:rFonts w:ascii="Arial" w:hAnsi="Arial" w:cs="Arial"/>
          <w:sz w:val="24"/>
          <w:szCs w:val="24"/>
          <w:lang w:val="es-MX"/>
        </w:rPr>
        <w:t>rreactor</w:t>
      </w:r>
      <w:r w:rsidRPr="00193CB5">
        <w:rPr>
          <w:rFonts w:ascii="Arial" w:hAnsi="Arial" w:cs="Arial"/>
          <w:sz w:val="24"/>
          <w:szCs w:val="24"/>
          <w:lang w:val="es-MX"/>
        </w:rPr>
        <w:t xml:space="preserve"> anaerobio por 23 días para el proceso de degradación y 5 días de limpieza. De esta manera durante los 28 días del mes las excretas de los cerdos seguían fluyendo libremente como desechos contaminantes. Su contribución al impacto de reducir la contaminación realmente era bajo, aunado a su alto costo de construcción y mantenimiento.</w:t>
      </w:r>
      <w:r w:rsidR="00902005">
        <w:rPr>
          <w:rFonts w:ascii="Arial" w:hAnsi="Arial" w:cs="Arial"/>
          <w:sz w:val="24"/>
          <w:szCs w:val="24"/>
          <w:lang w:val="es-MX"/>
        </w:rPr>
        <w:t xml:space="preserve"> El principio de fermentación estaba bien aplicado, solo limitado al costo de construcción.</w:t>
      </w:r>
    </w:p>
    <w:p w14:paraId="5A24701E" w14:textId="77777777" w:rsidR="00046410" w:rsidRDefault="00046410" w:rsidP="00046410">
      <w:pPr>
        <w:jc w:val="both"/>
        <w:rPr>
          <w:rFonts w:ascii="Arial" w:hAnsi="Arial" w:cs="Arial"/>
          <w:sz w:val="24"/>
          <w:szCs w:val="24"/>
          <w:lang w:val="es-MX"/>
        </w:rPr>
      </w:pPr>
      <w:r w:rsidRPr="00193CB5">
        <w:rPr>
          <w:rFonts w:ascii="Arial" w:hAnsi="Arial" w:cs="Arial"/>
          <w:sz w:val="24"/>
          <w:szCs w:val="24"/>
          <w:lang w:val="es-MX"/>
        </w:rPr>
        <w:lastRenderedPageBreak/>
        <w:t>Hoy en día la tecnología zoosanitaria, manejo de instalaciones y equipo de automatización permiten la alta concentración de animales en un solo lugar. En Texas EUA, en un área de 800 hectáreas se establecieron en forma separada 6 granjas de 3,000 vientres cada una, con unidades de destete y naves de finalización, junto con la planta de alimentos balanceados.</w:t>
      </w:r>
    </w:p>
    <w:p w14:paraId="42EE1686" w14:textId="77777777" w:rsidR="00902005" w:rsidRPr="00193CB5" w:rsidRDefault="00902005" w:rsidP="00046410">
      <w:pPr>
        <w:jc w:val="both"/>
        <w:rPr>
          <w:rFonts w:ascii="Arial" w:hAnsi="Arial" w:cs="Arial"/>
          <w:sz w:val="24"/>
          <w:szCs w:val="24"/>
          <w:lang w:val="es-MX"/>
        </w:rPr>
      </w:pPr>
      <w:r>
        <w:rPr>
          <w:rFonts w:ascii="Arial" w:hAnsi="Arial" w:cs="Arial"/>
          <w:sz w:val="24"/>
          <w:szCs w:val="24"/>
          <w:lang w:val="es-MX"/>
        </w:rPr>
        <w:t>En EUA, España se instalan granjas porcinas sitio uno</w:t>
      </w:r>
      <w:r w:rsidR="005F48B1">
        <w:rPr>
          <w:rFonts w:ascii="Arial" w:hAnsi="Arial" w:cs="Arial"/>
          <w:sz w:val="24"/>
          <w:szCs w:val="24"/>
          <w:lang w:val="es-MX"/>
        </w:rPr>
        <w:t xml:space="preserve"> (S1)</w:t>
      </w:r>
      <w:r>
        <w:rPr>
          <w:rFonts w:ascii="Arial" w:hAnsi="Arial" w:cs="Arial"/>
          <w:sz w:val="24"/>
          <w:szCs w:val="24"/>
          <w:lang w:val="es-MX"/>
        </w:rPr>
        <w:t xml:space="preserve"> con 10,000 vientres. Las crías destetadas se colocan a distancia</w:t>
      </w:r>
      <w:r w:rsidR="005F48B1">
        <w:rPr>
          <w:rFonts w:ascii="Arial" w:hAnsi="Arial" w:cs="Arial"/>
          <w:sz w:val="24"/>
          <w:szCs w:val="24"/>
          <w:lang w:val="es-MX"/>
        </w:rPr>
        <w:t xml:space="preserve"> del S1, en granjas diseñadas de ambiente controlado artificialmente para reducir la mortalidad de los lechones. Las granjas de finalización o engorda (S3) son las de mayor volumen en el consumo de alimento.</w:t>
      </w:r>
    </w:p>
    <w:p w14:paraId="42E2F489"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En China desde el 2020, en apoyo a las compañías constructoras, se están construyendo edificios de 10</w:t>
      </w:r>
      <w:r w:rsidR="00C76DE4">
        <w:rPr>
          <w:rFonts w:ascii="Arial" w:hAnsi="Arial" w:cs="Arial"/>
          <w:sz w:val="24"/>
          <w:szCs w:val="24"/>
          <w:lang w:val="es-MX"/>
        </w:rPr>
        <w:t>-20</w:t>
      </w:r>
      <w:r w:rsidRPr="00193CB5">
        <w:rPr>
          <w:rFonts w:ascii="Arial" w:hAnsi="Arial" w:cs="Arial"/>
          <w:sz w:val="24"/>
          <w:szCs w:val="24"/>
          <w:lang w:val="es-MX"/>
        </w:rPr>
        <w:t xml:space="preserve"> pisos, como granjas porcinas verticales, con clima controlado artificialmente, para conc</w:t>
      </w:r>
      <w:r w:rsidR="00902005">
        <w:rPr>
          <w:rFonts w:ascii="Arial" w:hAnsi="Arial" w:cs="Arial"/>
          <w:sz w:val="24"/>
          <w:szCs w:val="24"/>
          <w:lang w:val="es-MX"/>
        </w:rPr>
        <w:t>entrar más de 5</w:t>
      </w:r>
      <w:r w:rsidRPr="00193CB5">
        <w:rPr>
          <w:rFonts w:ascii="Arial" w:hAnsi="Arial" w:cs="Arial"/>
          <w:sz w:val="24"/>
          <w:szCs w:val="24"/>
          <w:lang w:val="es-MX"/>
        </w:rPr>
        <w:t>00,000 animales en cada unidad de producción, en la que incluyen elevadores</w:t>
      </w:r>
      <w:r w:rsidR="00C76DE4">
        <w:rPr>
          <w:rFonts w:ascii="Arial" w:hAnsi="Arial" w:cs="Arial"/>
          <w:sz w:val="24"/>
          <w:szCs w:val="24"/>
          <w:lang w:val="es-MX"/>
        </w:rPr>
        <w:t xml:space="preserve"> con capacidad</w:t>
      </w:r>
      <w:r w:rsidRPr="00193CB5">
        <w:rPr>
          <w:rFonts w:ascii="Arial" w:hAnsi="Arial" w:cs="Arial"/>
          <w:sz w:val="24"/>
          <w:szCs w:val="24"/>
          <w:lang w:val="es-MX"/>
        </w:rPr>
        <w:t xml:space="preserve"> para 20 personas y con ello poder subir y bajar insumo</w:t>
      </w:r>
      <w:r w:rsidR="00C76DE4">
        <w:rPr>
          <w:rFonts w:ascii="Arial" w:hAnsi="Arial" w:cs="Arial"/>
          <w:sz w:val="24"/>
          <w:szCs w:val="24"/>
          <w:lang w:val="es-MX"/>
        </w:rPr>
        <w:t>s, animales y personal laboral.</w:t>
      </w:r>
    </w:p>
    <w:p w14:paraId="17CC0E27" w14:textId="77777777" w:rsidR="00046410" w:rsidRPr="00193CB5" w:rsidRDefault="00046410" w:rsidP="00046410">
      <w:pPr>
        <w:jc w:val="both"/>
        <w:rPr>
          <w:rFonts w:ascii="Arial" w:hAnsi="Arial" w:cs="Arial"/>
          <w:sz w:val="24"/>
          <w:szCs w:val="24"/>
          <w:lang w:val="es-MX"/>
        </w:rPr>
      </w:pPr>
      <w:r w:rsidRPr="00046410">
        <w:rPr>
          <w:rFonts w:ascii="Arial" w:hAnsi="Arial" w:cs="Arial"/>
          <w:b/>
          <w:sz w:val="24"/>
          <w:szCs w:val="24"/>
          <w:lang w:val="es-MX"/>
        </w:rPr>
        <w:t>PORCICULT</w:t>
      </w:r>
      <w:r w:rsidR="00C76DE4">
        <w:rPr>
          <w:rFonts w:ascii="Arial" w:hAnsi="Arial" w:cs="Arial"/>
          <w:b/>
          <w:sz w:val="24"/>
          <w:szCs w:val="24"/>
          <w:lang w:val="es-MX"/>
        </w:rPr>
        <w:t>U</w:t>
      </w:r>
      <w:r w:rsidRPr="00046410">
        <w:rPr>
          <w:rFonts w:ascii="Arial" w:hAnsi="Arial" w:cs="Arial"/>
          <w:b/>
          <w:sz w:val="24"/>
          <w:szCs w:val="24"/>
          <w:lang w:val="es-MX"/>
        </w:rPr>
        <w:t>RA NACIONAL</w:t>
      </w:r>
      <w:r w:rsidR="00111317">
        <w:rPr>
          <w:rFonts w:ascii="Arial" w:hAnsi="Arial" w:cs="Arial"/>
          <w:b/>
          <w:sz w:val="24"/>
          <w:szCs w:val="24"/>
          <w:lang w:val="es-MX"/>
        </w:rPr>
        <w:t xml:space="preserve"> EN MÉXICO</w:t>
      </w:r>
      <w:r w:rsidR="001A694E">
        <w:rPr>
          <w:rFonts w:ascii="Arial" w:hAnsi="Arial" w:cs="Arial"/>
          <w:b/>
          <w:sz w:val="24"/>
          <w:szCs w:val="24"/>
          <w:lang w:val="es-MX"/>
        </w:rPr>
        <w:t xml:space="preserve">: </w:t>
      </w:r>
      <w:r w:rsidRPr="00193CB5">
        <w:rPr>
          <w:rFonts w:ascii="Arial" w:hAnsi="Arial" w:cs="Arial"/>
          <w:sz w:val="24"/>
          <w:szCs w:val="24"/>
          <w:lang w:val="es-MX"/>
        </w:rPr>
        <w:t xml:space="preserve">A partir de los 70s se inicia el desarrollo de la porcicultura estabulada con granjas de 150 vientres como punto de equilibrio financiero, para 1975 se necesitaban instalaciones para 250 hembras con corrales de desarrollo y engorda incluidos ya que el período de lactación era hasta de 35 días, en los 80s el análisis de factibilidad financiera requería establecimientos para 450 marranas, en 1985 ya era de 500 reproductoras, aunque desde temprano ya existían las grandes granjas porcinas de 1,000 vientres. Para poder controlar el virus del síndrome reproductivo y respiratorio porcino PRRS) a principios de los 90s, las granjas modifican severamente su diseño estructural separándose en sitios 1 exclusivamente para reproductores y maternidad, el sito 2 para albergar cerditos recién destetados a edades entre 16-21 días y los sitio 3 son los corrales de crecimiento, engorda y finalización. Durante 1995 los porcicultores individuales para mantenerse en el negocio empezaron a rentar, comprar o construir granjas para manejar más de 5,000 vientres en granjas separadas. De esta manera en el 2000 se construyen individualmente granjas reproductoras con instalaciones para albergar 5,000 vientres, con maternidades de lactación de 21 días. </w:t>
      </w:r>
    </w:p>
    <w:p w14:paraId="0A47B49B"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La SEMARNAT en coordinación con la SADER crea un programa nacional aplicado por FIRCO para construir lagunas cubiertas de plástico PVC de membrana gruesa en apoyo a los productores lecheros y porcícolas para que pudieran reducir sus niveles de contaminación y poder apegarse a las leyes vigentes y así evitar multas y cierre de operaciones de establos y granjas confinadas de cerdos.</w:t>
      </w:r>
    </w:p>
    <w:p w14:paraId="7BE847E4"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Se instalaron en todo México 479 lagunas de digestión anaeróbica en las que resaltan Sonora con 157, Jalisco 124 y en la Comarca Lagunera 64, pero éstas son tan solo el 8% de las necesidades nacionales para reducir la contaminación de las instalaciones de animales confinados. Méndez 2015</w:t>
      </w:r>
    </w:p>
    <w:p w14:paraId="191AEEC4" w14:textId="76060E44" w:rsidR="00046410" w:rsidRPr="00193CB5" w:rsidRDefault="00046410" w:rsidP="00046410">
      <w:pPr>
        <w:jc w:val="both"/>
        <w:rPr>
          <w:rFonts w:ascii="Arial" w:hAnsi="Arial" w:cs="Arial"/>
          <w:sz w:val="24"/>
          <w:szCs w:val="24"/>
          <w:lang w:val="es-MX"/>
        </w:rPr>
      </w:pPr>
      <w:r w:rsidRPr="00046410">
        <w:rPr>
          <w:rFonts w:ascii="Arial" w:hAnsi="Arial" w:cs="Arial"/>
          <w:b/>
          <w:sz w:val="24"/>
          <w:szCs w:val="24"/>
          <w:lang w:val="es-MX"/>
        </w:rPr>
        <w:lastRenderedPageBreak/>
        <w:t>PORCICULTURA SONORA</w:t>
      </w:r>
      <w:r w:rsidR="001A694E">
        <w:rPr>
          <w:rFonts w:ascii="Arial" w:hAnsi="Arial" w:cs="Arial"/>
          <w:b/>
          <w:sz w:val="24"/>
          <w:szCs w:val="24"/>
          <w:lang w:val="es-MX"/>
        </w:rPr>
        <w:t xml:space="preserve">: </w:t>
      </w:r>
      <w:r w:rsidRPr="00193CB5">
        <w:rPr>
          <w:rFonts w:ascii="Arial" w:hAnsi="Arial" w:cs="Arial"/>
          <w:sz w:val="24"/>
          <w:szCs w:val="24"/>
          <w:lang w:val="es-MX"/>
        </w:rPr>
        <w:t xml:space="preserve">El estado de Sonora ocupa el 2do lugar de producción nacional con 380 granjas de cerdos en operación, albergando 185,000 vientres reproductores para producir al año 1.4 millones de toneladas de cerdo en pie en los sitios de las granjas en engorda y finalización. </w:t>
      </w:r>
    </w:p>
    <w:p w14:paraId="39468F46"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En su parcial exportación de carne en canal desde 1974 y cortes especiales, principalmente al mercado japonés, aportan divisas por más de $300 millones de dólares al año. Hay regulaciones del mercado internacional por la Asociación Mexicana de Exportaciones de Carne de Cerdo (</w:t>
      </w:r>
      <w:proofErr w:type="spellStart"/>
      <w:r w:rsidRPr="00193CB5">
        <w:rPr>
          <w:rFonts w:ascii="Arial" w:hAnsi="Arial" w:cs="Arial"/>
          <w:sz w:val="24"/>
          <w:szCs w:val="24"/>
          <w:lang w:val="es-MX"/>
        </w:rPr>
        <w:t>Mexican</w:t>
      </w:r>
      <w:proofErr w:type="spellEnd"/>
      <w:r w:rsidRPr="00193CB5">
        <w:rPr>
          <w:rFonts w:ascii="Arial" w:hAnsi="Arial" w:cs="Arial"/>
          <w:sz w:val="24"/>
          <w:szCs w:val="24"/>
          <w:lang w:val="es-MX"/>
        </w:rPr>
        <w:t xml:space="preserve"> </w:t>
      </w:r>
      <w:proofErr w:type="spellStart"/>
      <w:r w:rsidRPr="00193CB5">
        <w:rPr>
          <w:rFonts w:ascii="Arial" w:hAnsi="Arial" w:cs="Arial"/>
          <w:sz w:val="24"/>
          <w:szCs w:val="24"/>
          <w:lang w:val="es-MX"/>
        </w:rPr>
        <w:t>Pork</w:t>
      </w:r>
      <w:proofErr w:type="spellEnd"/>
      <w:r w:rsidRPr="00193CB5">
        <w:rPr>
          <w:rFonts w:ascii="Arial" w:hAnsi="Arial" w:cs="Arial"/>
          <w:sz w:val="24"/>
          <w:szCs w:val="24"/>
          <w:lang w:val="es-MX"/>
        </w:rPr>
        <w:t>). La Organización de Porcicultores Mexicanos (OPORMEX) presenta una visión estratégica de la industria porcina mexicana hacia el futuro. No se fija una meta de destino, un punto de llegada; sino un planteamiento de proceso continuo, realizando una jornada de mejor sin parar.</w:t>
      </w:r>
    </w:p>
    <w:p w14:paraId="62F34180"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Sonora es considerado un estado ganadero, pero sus ventas nacionales de carne total de cerdo superan los $13.7 mil millones, siendo 1.5 mayor que la comercialización de carne de res al año. Datos de la ganadería del estado de Sonora.</w:t>
      </w:r>
    </w:p>
    <w:p w14:paraId="2924B9DF"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 xml:space="preserve">En el 2004 </w:t>
      </w:r>
      <w:proofErr w:type="spellStart"/>
      <w:r w:rsidRPr="00193CB5">
        <w:rPr>
          <w:rFonts w:ascii="Arial" w:hAnsi="Arial" w:cs="Arial"/>
          <w:sz w:val="24"/>
          <w:szCs w:val="24"/>
          <w:lang w:val="es-MX"/>
        </w:rPr>
        <w:t>AgCert</w:t>
      </w:r>
      <w:proofErr w:type="spellEnd"/>
      <w:r w:rsidRPr="00193CB5">
        <w:rPr>
          <w:rFonts w:ascii="Arial" w:hAnsi="Arial" w:cs="Arial"/>
          <w:sz w:val="24"/>
          <w:szCs w:val="24"/>
          <w:lang w:val="es-MX"/>
        </w:rPr>
        <w:t>, una empresa extranjera se instala con oficinas centrales en México D.F, con fines de generar bonos de carbono en granjas y establos a nivel nacional para ser vendidos en el mercado internacional, cotizando en la bolsa de Londres Pérez 2018. En un centro de operaciones de campo en Cd. Obregón se construyeron 150 lagunas biodigestoras calculadas a la capacidad del tamaño de cada granja porcina. Si bien incursionaron un poco en establos lecheros y granjas de producción de huevo. De alguna manera la empresa sale de operaciones en México. Posiblemente sus instalaciones siguen funcionando y continúan en operación, ya que las granjas porcinas más grandes con mayor capacidad de animales instalaron generadores eléctricos específicos para combustión de gas metano y resistentes al ácido sulfúrico, sin ser afectados por otros componentes de gases corrosivos, pero sin potencial calórico.</w:t>
      </w:r>
    </w:p>
    <w:p w14:paraId="00FB68D9"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Al incremental la presión legislativa gubernamental para que las granjas redujeran los contaminantes ambientales que eran depositados al aire libre, en drenes, vasos de arroyos y en ocasiones conducidos hasta la desembocadura del mar. El FIRCO continuó apoyando a los productores porcinos para instalar 157 biodigestores. Méndez 2015. Sin embargo, la mayoría de las granjas con lagunas biodigestoras tan solo queman al aire el gas metano colectado y no utilizan su energía calórica para reducir costos en calefactores y existe un bajo empelo de excrementos porcícolas para ser incorporados al suelo agrícola con el fin de mejorar la estructura del suelo, incrementar el contenido de materia orgánica y aprovechar como abona el aporte de minerales.</w:t>
      </w:r>
    </w:p>
    <w:p w14:paraId="47F1EF39"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Una empresa alemana que maneja los bonos de carbono en el mercado internacional se ha establecido 2023 en América, con oficinas en EUA y México, para realizar proyectos sostenibles de captura con energía circulante en las industrias.</w:t>
      </w:r>
    </w:p>
    <w:p w14:paraId="277345DC"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t xml:space="preserve">El aprovechamiento de la energía circulante permite ahorros que en este ciclo productivo 2024 sería de mucha ayuda para la </w:t>
      </w:r>
      <w:proofErr w:type="spellStart"/>
      <w:r w:rsidRPr="00193CB5">
        <w:rPr>
          <w:rFonts w:ascii="Arial" w:hAnsi="Arial" w:cs="Arial"/>
          <w:sz w:val="24"/>
          <w:szCs w:val="24"/>
          <w:lang w:val="es-MX"/>
        </w:rPr>
        <w:t>revolvencia</w:t>
      </w:r>
      <w:proofErr w:type="spellEnd"/>
      <w:r w:rsidRPr="00193CB5">
        <w:rPr>
          <w:rFonts w:ascii="Arial" w:hAnsi="Arial" w:cs="Arial"/>
          <w:sz w:val="24"/>
          <w:szCs w:val="24"/>
          <w:lang w:val="es-MX"/>
        </w:rPr>
        <w:t xml:space="preserve"> financiera y sostenerse en la actividad </w:t>
      </w:r>
      <w:r w:rsidR="00381F65" w:rsidRPr="00193CB5">
        <w:rPr>
          <w:rFonts w:ascii="Arial" w:hAnsi="Arial" w:cs="Arial"/>
          <w:sz w:val="24"/>
          <w:szCs w:val="24"/>
          <w:lang w:val="es-MX"/>
        </w:rPr>
        <w:t>porcícolas</w:t>
      </w:r>
      <w:r w:rsidRPr="00193CB5">
        <w:rPr>
          <w:rFonts w:ascii="Arial" w:hAnsi="Arial" w:cs="Arial"/>
          <w:sz w:val="24"/>
          <w:szCs w:val="24"/>
          <w:lang w:val="es-MX"/>
        </w:rPr>
        <w:t>.</w:t>
      </w:r>
    </w:p>
    <w:p w14:paraId="0C4BDA4C" w14:textId="77777777" w:rsidR="00046410" w:rsidRPr="00193CB5" w:rsidRDefault="00046410" w:rsidP="00046410">
      <w:pPr>
        <w:jc w:val="both"/>
        <w:rPr>
          <w:rFonts w:ascii="Arial" w:hAnsi="Arial" w:cs="Arial"/>
          <w:sz w:val="24"/>
          <w:szCs w:val="24"/>
          <w:lang w:val="es-MX"/>
        </w:rPr>
      </w:pPr>
      <w:r w:rsidRPr="00193CB5">
        <w:rPr>
          <w:rFonts w:ascii="Arial" w:hAnsi="Arial" w:cs="Arial"/>
          <w:sz w:val="24"/>
          <w:szCs w:val="24"/>
          <w:lang w:val="es-MX"/>
        </w:rPr>
        <w:lastRenderedPageBreak/>
        <w:t>Desde el 2020 se han construido nuevas granjas porcinas con corrales de gestación para manejar en una sola unidad 10,000 hembras reproductoras, unas pocas ya en funcionamiento y producción y otras en proceso de construcción.</w:t>
      </w:r>
    </w:p>
    <w:p w14:paraId="55025320" w14:textId="77777777" w:rsidR="00046410" w:rsidRPr="00046410" w:rsidRDefault="00046410" w:rsidP="00643F4A">
      <w:pPr>
        <w:jc w:val="both"/>
        <w:rPr>
          <w:rFonts w:ascii="Arial" w:hAnsi="Arial" w:cs="Arial"/>
          <w:b/>
          <w:sz w:val="24"/>
          <w:szCs w:val="24"/>
          <w:lang w:val="es-MX"/>
        </w:rPr>
      </w:pPr>
      <w:r w:rsidRPr="00046410">
        <w:rPr>
          <w:rFonts w:ascii="Arial" w:hAnsi="Arial" w:cs="Arial"/>
          <w:b/>
          <w:sz w:val="24"/>
          <w:szCs w:val="24"/>
          <w:lang w:val="es-MX"/>
        </w:rPr>
        <w:t>MATERIALES Y MÉTODOS</w:t>
      </w:r>
    </w:p>
    <w:p w14:paraId="553BD155" w14:textId="77777777" w:rsidR="00D10AD1" w:rsidRDefault="00046410" w:rsidP="00643F4A">
      <w:pPr>
        <w:jc w:val="both"/>
        <w:rPr>
          <w:rFonts w:ascii="Arial" w:hAnsi="Arial" w:cs="Arial"/>
          <w:sz w:val="24"/>
          <w:szCs w:val="24"/>
          <w:lang w:val="es-MX"/>
        </w:rPr>
      </w:pPr>
      <w:r>
        <w:rPr>
          <w:rFonts w:ascii="Arial" w:hAnsi="Arial" w:cs="Arial"/>
          <w:sz w:val="24"/>
          <w:szCs w:val="24"/>
          <w:lang w:val="es-MX"/>
        </w:rPr>
        <w:t>La producción controlada de gas metano por medio de reactores de biodigestión anaeróbicas</w:t>
      </w:r>
      <w:r w:rsidR="00590E69">
        <w:rPr>
          <w:rFonts w:ascii="Arial" w:hAnsi="Arial" w:cs="Arial"/>
          <w:sz w:val="24"/>
          <w:szCs w:val="24"/>
          <w:lang w:val="es-MX"/>
        </w:rPr>
        <w:t>. N</w:t>
      </w:r>
      <w:r w:rsidR="00897BF3">
        <w:rPr>
          <w:rFonts w:ascii="Arial" w:hAnsi="Arial" w:cs="Arial"/>
          <w:sz w:val="24"/>
          <w:szCs w:val="24"/>
          <w:lang w:val="es-MX"/>
        </w:rPr>
        <w:t>ormalmente el excremento en suspensión liquida pasa por gravedad a una laguna de decantación</w:t>
      </w:r>
      <w:r w:rsidR="00D10AD1">
        <w:rPr>
          <w:rFonts w:ascii="Arial" w:hAnsi="Arial" w:cs="Arial"/>
          <w:sz w:val="24"/>
          <w:szCs w:val="24"/>
          <w:lang w:val="es-MX"/>
        </w:rPr>
        <w:t xml:space="preserve"> a cielo abierto</w:t>
      </w:r>
      <w:r w:rsidR="00897BF3">
        <w:rPr>
          <w:rFonts w:ascii="Arial" w:hAnsi="Arial" w:cs="Arial"/>
          <w:sz w:val="24"/>
          <w:szCs w:val="24"/>
          <w:lang w:val="es-MX"/>
        </w:rPr>
        <w:t xml:space="preserve"> para precipitar pelos, basura sólida y otros productos de descarte. Continúan pasando</w:t>
      </w:r>
      <w:r w:rsidR="001E2C2F">
        <w:rPr>
          <w:rFonts w:ascii="Arial" w:hAnsi="Arial" w:cs="Arial"/>
          <w:sz w:val="24"/>
          <w:szCs w:val="24"/>
          <w:lang w:val="es-MX"/>
        </w:rPr>
        <w:t xml:space="preserve"> los efluentes</w:t>
      </w:r>
      <w:r w:rsidR="00897BF3">
        <w:rPr>
          <w:rFonts w:ascii="Arial" w:hAnsi="Arial" w:cs="Arial"/>
          <w:sz w:val="24"/>
          <w:szCs w:val="24"/>
          <w:lang w:val="es-MX"/>
        </w:rPr>
        <w:t xml:space="preserve"> a una laguna</w:t>
      </w:r>
      <w:r w:rsidR="0057540D">
        <w:rPr>
          <w:rFonts w:ascii="Arial" w:hAnsi="Arial" w:cs="Arial"/>
          <w:sz w:val="24"/>
          <w:szCs w:val="24"/>
          <w:lang w:val="es-MX"/>
        </w:rPr>
        <w:t xml:space="preserve"> profunda</w:t>
      </w:r>
      <w:r w:rsidR="00897BF3">
        <w:rPr>
          <w:rFonts w:ascii="Arial" w:hAnsi="Arial" w:cs="Arial"/>
          <w:sz w:val="24"/>
          <w:szCs w:val="24"/>
          <w:lang w:val="es-MX"/>
        </w:rPr>
        <w:t xml:space="preserve"> de almacenamiento y retención para su descomposición en la que</w:t>
      </w:r>
      <w:r w:rsidR="001E2C2F">
        <w:rPr>
          <w:rFonts w:ascii="Arial" w:hAnsi="Arial" w:cs="Arial"/>
          <w:sz w:val="24"/>
          <w:szCs w:val="24"/>
          <w:lang w:val="es-MX"/>
        </w:rPr>
        <w:t xml:space="preserve"> con el tiempo</w:t>
      </w:r>
      <w:r w:rsidR="00897BF3">
        <w:rPr>
          <w:rFonts w:ascii="Arial" w:hAnsi="Arial" w:cs="Arial"/>
          <w:sz w:val="24"/>
          <w:szCs w:val="24"/>
          <w:lang w:val="es-MX"/>
        </w:rPr>
        <w:t xml:space="preserve"> emiten</w:t>
      </w:r>
      <w:r w:rsidR="00BC7423">
        <w:rPr>
          <w:rFonts w:ascii="Arial" w:hAnsi="Arial" w:cs="Arial"/>
          <w:sz w:val="24"/>
          <w:szCs w:val="24"/>
          <w:lang w:val="es-MX"/>
        </w:rPr>
        <w:t xml:space="preserve"> al aire</w:t>
      </w:r>
      <w:r w:rsidR="00897BF3">
        <w:rPr>
          <w:rFonts w:ascii="Arial" w:hAnsi="Arial" w:cs="Arial"/>
          <w:sz w:val="24"/>
          <w:szCs w:val="24"/>
          <w:lang w:val="es-MX"/>
        </w:rPr>
        <w:t xml:space="preserve"> diversos gases que causan un efecto de invernadero, olores y contaminación</w:t>
      </w:r>
      <w:r w:rsidR="001E2C2F">
        <w:rPr>
          <w:rFonts w:ascii="Arial" w:hAnsi="Arial" w:cs="Arial"/>
          <w:sz w:val="24"/>
          <w:szCs w:val="24"/>
          <w:lang w:val="es-MX"/>
        </w:rPr>
        <w:t xml:space="preserve"> si se desborda la capacidad de retención de líquidos</w:t>
      </w:r>
      <w:r w:rsidR="00897BF3">
        <w:rPr>
          <w:rFonts w:ascii="Arial" w:hAnsi="Arial" w:cs="Arial"/>
          <w:sz w:val="24"/>
          <w:szCs w:val="24"/>
          <w:lang w:val="es-MX"/>
        </w:rPr>
        <w:t xml:space="preserve">. </w:t>
      </w:r>
    </w:p>
    <w:p w14:paraId="72DA9A7E" w14:textId="77777777" w:rsidR="00D10AD1" w:rsidRDefault="00897BF3" w:rsidP="00643F4A">
      <w:pPr>
        <w:jc w:val="both"/>
        <w:rPr>
          <w:rFonts w:ascii="Arial" w:hAnsi="Arial" w:cs="Arial"/>
          <w:sz w:val="24"/>
          <w:szCs w:val="24"/>
          <w:lang w:val="es-MX"/>
        </w:rPr>
      </w:pPr>
      <w:r>
        <w:rPr>
          <w:rFonts w:ascii="Arial" w:hAnsi="Arial" w:cs="Arial"/>
          <w:sz w:val="24"/>
          <w:szCs w:val="24"/>
          <w:lang w:val="es-MX"/>
        </w:rPr>
        <w:t>Para su aprovechamiento</w:t>
      </w:r>
      <w:r w:rsidR="00BC7423">
        <w:rPr>
          <w:rFonts w:ascii="Arial" w:hAnsi="Arial" w:cs="Arial"/>
          <w:sz w:val="24"/>
          <w:szCs w:val="24"/>
          <w:lang w:val="es-MX"/>
        </w:rPr>
        <w:t xml:space="preserve"> controlado</w:t>
      </w:r>
      <w:r>
        <w:rPr>
          <w:rFonts w:ascii="Arial" w:hAnsi="Arial" w:cs="Arial"/>
          <w:sz w:val="24"/>
          <w:szCs w:val="24"/>
          <w:lang w:val="es-MX"/>
        </w:rPr>
        <w:t xml:space="preserve"> como recurso energético </w:t>
      </w:r>
      <w:r w:rsidR="00EF1D73">
        <w:rPr>
          <w:rFonts w:ascii="Arial" w:hAnsi="Arial" w:cs="Arial"/>
          <w:sz w:val="24"/>
          <w:szCs w:val="24"/>
          <w:lang w:val="es-MX"/>
        </w:rPr>
        <w:t>la laguna se cubre con plástico bajo un sistema de fermentación sin oxígeno para que los microrganismos estabilicen</w:t>
      </w:r>
      <w:r w:rsidR="0057540D">
        <w:rPr>
          <w:rFonts w:ascii="Arial" w:hAnsi="Arial" w:cs="Arial"/>
          <w:sz w:val="24"/>
          <w:szCs w:val="24"/>
          <w:lang w:val="es-MX"/>
        </w:rPr>
        <w:t xml:space="preserve"> en su etapa inicial de 120 días,</w:t>
      </w:r>
      <w:r w:rsidR="00EF1D73">
        <w:rPr>
          <w:rFonts w:ascii="Arial" w:hAnsi="Arial" w:cs="Arial"/>
          <w:sz w:val="24"/>
          <w:szCs w:val="24"/>
          <w:lang w:val="es-MX"/>
        </w:rPr>
        <w:t xml:space="preserve"> sus poblaciones para </w:t>
      </w:r>
      <w:r w:rsidR="00EE5DC3">
        <w:rPr>
          <w:rFonts w:ascii="Arial" w:hAnsi="Arial" w:cs="Arial"/>
          <w:sz w:val="24"/>
          <w:szCs w:val="24"/>
          <w:lang w:val="es-MX"/>
        </w:rPr>
        <w:t>producir</w:t>
      </w:r>
      <w:r w:rsidR="00EF1D73">
        <w:rPr>
          <w:rFonts w:ascii="Arial" w:hAnsi="Arial" w:cs="Arial"/>
          <w:sz w:val="24"/>
          <w:szCs w:val="24"/>
          <w:lang w:val="es-MX"/>
        </w:rPr>
        <w:t xml:space="preserve"> gas biometano, el cual queda retenido junto con otros gases con la cubierta de geomembrana. </w:t>
      </w:r>
      <w:r w:rsidR="00BC515F">
        <w:rPr>
          <w:rFonts w:ascii="Arial" w:hAnsi="Arial" w:cs="Arial"/>
          <w:sz w:val="24"/>
          <w:szCs w:val="24"/>
          <w:lang w:val="es-MX"/>
        </w:rPr>
        <w:t>Después de</w:t>
      </w:r>
      <w:r w:rsidR="00371D4D">
        <w:rPr>
          <w:rFonts w:ascii="Arial" w:hAnsi="Arial" w:cs="Arial"/>
          <w:sz w:val="24"/>
          <w:szCs w:val="24"/>
          <w:lang w:val="es-MX"/>
        </w:rPr>
        <w:t xml:space="preserve">l período de </w:t>
      </w:r>
      <w:r w:rsidR="00BC515F">
        <w:rPr>
          <w:rFonts w:ascii="Arial" w:hAnsi="Arial" w:cs="Arial"/>
          <w:sz w:val="24"/>
          <w:szCs w:val="24"/>
          <w:lang w:val="es-MX"/>
        </w:rPr>
        <w:t>fermentación</w:t>
      </w:r>
      <w:r w:rsidR="0057540D">
        <w:rPr>
          <w:rFonts w:ascii="Arial" w:hAnsi="Arial" w:cs="Arial"/>
          <w:sz w:val="24"/>
          <w:szCs w:val="24"/>
          <w:lang w:val="es-MX"/>
        </w:rPr>
        <w:t xml:space="preserve"> de 5 días</w:t>
      </w:r>
      <w:r w:rsidR="00CB1CAB">
        <w:rPr>
          <w:rFonts w:ascii="Arial" w:hAnsi="Arial" w:cs="Arial"/>
          <w:sz w:val="24"/>
          <w:szCs w:val="24"/>
          <w:lang w:val="es-MX"/>
        </w:rPr>
        <w:t>,</w:t>
      </w:r>
      <w:r w:rsidR="0057540D">
        <w:rPr>
          <w:rFonts w:ascii="Arial" w:hAnsi="Arial" w:cs="Arial"/>
          <w:sz w:val="24"/>
          <w:szCs w:val="24"/>
          <w:lang w:val="es-MX"/>
        </w:rPr>
        <w:t xml:space="preserve"> los carbohidratos más simples de cadena corta, </w:t>
      </w:r>
      <w:r w:rsidR="00CB1CAB">
        <w:rPr>
          <w:rFonts w:ascii="Arial" w:hAnsi="Arial" w:cs="Arial"/>
          <w:sz w:val="24"/>
          <w:szCs w:val="24"/>
          <w:lang w:val="es-MX"/>
        </w:rPr>
        <w:t xml:space="preserve">se han transformado </w:t>
      </w:r>
      <w:r w:rsidR="00371D4D">
        <w:rPr>
          <w:rFonts w:ascii="Arial" w:hAnsi="Arial" w:cs="Arial"/>
          <w:sz w:val="24"/>
          <w:szCs w:val="24"/>
          <w:lang w:val="es-MX"/>
        </w:rPr>
        <w:t>al concluir el ciclo biológico</w:t>
      </w:r>
      <w:r w:rsidR="0057540D">
        <w:rPr>
          <w:rFonts w:ascii="Arial" w:hAnsi="Arial" w:cs="Arial"/>
          <w:sz w:val="24"/>
          <w:szCs w:val="24"/>
          <w:lang w:val="es-MX"/>
        </w:rPr>
        <w:t xml:space="preserve"> exponencial</w:t>
      </w:r>
      <w:r w:rsidR="00371D4D">
        <w:rPr>
          <w:rFonts w:ascii="Arial" w:hAnsi="Arial" w:cs="Arial"/>
          <w:sz w:val="24"/>
          <w:szCs w:val="24"/>
          <w:lang w:val="es-MX"/>
        </w:rPr>
        <w:t xml:space="preserve"> </w:t>
      </w:r>
      <w:r w:rsidR="00BC515F">
        <w:rPr>
          <w:rFonts w:ascii="Arial" w:hAnsi="Arial" w:cs="Arial"/>
          <w:sz w:val="24"/>
          <w:szCs w:val="24"/>
          <w:lang w:val="es-MX"/>
        </w:rPr>
        <w:t>de</w:t>
      </w:r>
      <w:r w:rsidR="00EF1D73">
        <w:rPr>
          <w:rFonts w:ascii="Arial" w:hAnsi="Arial" w:cs="Arial"/>
          <w:sz w:val="24"/>
          <w:szCs w:val="24"/>
          <w:lang w:val="es-MX"/>
        </w:rPr>
        <w:t xml:space="preserve"> reproducción y crecimiento poblacional de</w:t>
      </w:r>
      <w:r w:rsidR="00BC515F">
        <w:rPr>
          <w:rFonts w:ascii="Arial" w:hAnsi="Arial" w:cs="Arial"/>
          <w:sz w:val="24"/>
          <w:szCs w:val="24"/>
          <w:lang w:val="es-MX"/>
        </w:rPr>
        <w:t xml:space="preserve"> l</w:t>
      </w:r>
      <w:r w:rsidR="007B4ECB">
        <w:rPr>
          <w:rFonts w:ascii="Arial" w:hAnsi="Arial" w:cs="Arial"/>
          <w:sz w:val="24"/>
          <w:szCs w:val="24"/>
          <w:lang w:val="es-MX"/>
        </w:rPr>
        <w:t>o</w:t>
      </w:r>
      <w:r w:rsidR="00BC515F">
        <w:rPr>
          <w:rFonts w:ascii="Arial" w:hAnsi="Arial" w:cs="Arial"/>
          <w:sz w:val="24"/>
          <w:szCs w:val="24"/>
          <w:lang w:val="es-MX"/>
        </w:rPr>
        <w:t>s</w:t>
      </w:r>
      <w:r w:rsidR="007B4ECB">
        <w:rPr>
          <w:rFonts w:ascii="Arial" w:hAnsi="Arial" w:cs="Arial"/>
          <w:sz w:val="24"/>
          <w:szCs w:val="24"/>
          <w:lang w:val="es-MX"/>
        </w:rPr>
        <w:t xml:space="preserve"> microorganismos, hongos,</w:t>
      </w:r>
      <w:r w:rsidR="004C57DF">
        <w:rPr>
          <w:rFonts w:ascii="Arial" w:hAnsi="Arial" w:cs="Arial"/>
          <w:sz w:val="24"/>
          <w:szCs w:val="24"/>
          <w:lang w:val="es-MX"/>
        </w:rPr>
        <w:t xml:space="preserve"> Bacilos y </w:t>
      </w:r>
      <w:proofErr w:type="spellStart"/>
      <w:r w:rsidR="004C57DF">
        <w:rPr>
          <w:rFonts w:ascii="Arial" w:hAnsi="Arial" w:cs="Arial"/>
          <w:sz w:val="24"/>
          <w:szCs w:val="24"/>
          <w:lang w:val="es-MX"/>
        </w:rPr>
        <w:t>Archaea</w:t>
      </w:r>
      <w:proofErr w:type="spellEnd"/>
      <w:r w:rsidR="004C57DF">
        <w:rPr>
          <w:rFonts w:ascii="Arial" w:hAnsi="Arial" w:cs="Arial"/>
          <w:sz w:val="24"/>
          <w:szCs w:val="24"/>
          <w:lang w:val="es-MX"/>
        </w:rPr>
        <w:t xml:space="preserve"> metanogénicas, </w:t>
      </w:r>
      <w:r w:rsidR="00AF45E6">
        <w:rPr>
          <w:rFonts w:ascii="Arial" w:hAnsi="Arial" w:cs="Arial"/>
          <w:sz w:val="24"/>
          <w:szCs w:val="24"/>
          <w:lang w:val="es-MX"/>
        </w:rPr>
        <w:t xml:space="preserve">proceso en el que </w:t>
      </w:r>
      <w:r w:rsidR="004C57DF">
        <w:rPr>
          <w:rFonts w:ascii="Arial" w:hAnsi="Arial" w:cs="Arial"/>
          <w:sz w:val="24"/>
          <w:szCs w:val="24"/>
          <w:lang w:val="es-MX"/>
        </w:rPr>
        <w:t>metab</w:t>
      </w:r>
      <w:r w:rsidR="004772E3">
        <w:rPr>
          <w:rFonts w:ascii="Arial" w:hAnsi="Arial" w:cs="Arial"/>
          <w:sz w:val="24"/>
          <w:szCs w:val="24"/>
          <w:lang w:val="es-MX"/>
        </w:rPr>
        <w:t>o</w:t>
      </w:r>
      <w:r w:rsidR="004C57DF">
        <w:rPr>
          <w:rFonts w:ascii="Arial" w:hAnsi="Arial" w:cs="Arial"/>
          <w:sz w:val="24"/>
          <w:szCs w:val="24"/>
          <w:lang w:val="es-MX"/>
        </w:rPr>
        <w:t>liza</w:t>
      </w:r>
      <w:r w:rsidR="00AF45E6">
        <w:rPr>
          <w:rFonts w:ascii="Arial" w:hAnsi="Arial" w:cs="Arial"/>
          <w:sz w:val="24"/>
          <w:szCs w:val="24"/>
          <w:lang w:val="es-MX"/>
        </w:rPr>
        <w:t>ron</w:t>
      </w:r>
      <w:r w:rsidR="004C57DF">
        <w:rPr>
          <w:rFonts w:ascii="Arial" w:hAnsi="Arial" w:cs="Arial"/>
          <w:sz w:val="24"/>
          <w:szCs w:val="24"/>
          <w:lang w:val="es-MX"/>
        </w:rPr>
        <w:t xml:space="preserve"> </w:t>
      </w:r>
      <w:r w:rsidR="00BC2B46">
        <w:rPr>
          <w:rFonts w:ascii="Arial" w:hAnsi="Arial" w:cs="Arial"/>
          <w:sz w:val="24"/>
          <w:szCs w:val="24"/>
          <w:lang w:val="es-MX"/>
        </w:rPr>
        <w:t>bio</w:t>
      </w:r>
      <w:r w:rsidR="004C57DF">
        <w:rPr>
          <w:rFonts w:ascii="Arial" w:hAnsi="Arial" w:cs="Arial"/>
          <w:sz w:val="24"/>
          <w:szCs w:val="24"/>
          <w:lang w:val="es-MX"/>
        </w:rPr>
        <w:t>metano</w:t>
      </w:r>
      <w:r w:rsidR="00D10AD1">
        <w:rPr>
          <w:rFonts w:ascii="Arial" w:hAnsi="Arial" w:cs="Arial"/>
          <w:sz w:val="24"/>
          <w:szCs w:val="24"/>
          <w:lang w:val="es-MX"/>
        </w:rPr>
        <w:t>.</w:t>
      </w:r>
    </w:p>
    <w:p w14:paraId="4765D433" w14:textId="77777777" w:rsidR="00314866" w:rsidRPr="00193CB5" w:rsidRDefault="00CB1CAB" w:rsidP="00314866">
      <w:pPr>
        <w:jc w:val="both"/>
        <w:rPr>
          <w:rFonts w:ascii="Arial" w:hAnsi="Arial" w:cs="Arial"/>
          <w:sz w:val="24"/>
          <w:szCs w:val="24"/>
          <w:lang w:val="es-MX"/>
        </w:rPr>
      </w:pPr>
      <w:r>
        <w:rPr>
          <w:rFonts w:ascii="Arial" w:hAnsi="Arial" w:cs="Arial"/>
          <w:sz w:val="24"/>
          <w:szCs w:val="24"/>
          <w:lang w:val="es-MX"/>
        </w:rPr>
        <w:t>Para establecer como alternativa en una granja porcina un biodigestor en batería de flujo diario,</w:t>
      </w:r>
      <w:r w:rsidR="009A6CA2">
        <w:rPr>
          <w:rFonts w:ascii="Arial" w:hAnsi="Arial" w:cs="Arial"/>
          <w:sz w:val="24"/>
          <w:szCs w:val="24"/>
          <w:lang w:val="es-MX"/>
        </w:rPr>
        <w:t xml:space="preserve"> como lo haría el proceso de fabricación de cerveza. Un</w:t>
      </w:r>
      <w:r>
        <w:rPr>
          <w:rFonts w:ascii="Arial" w:hAnsi="Arial" w:cs="Arial"/>
          <w:sz w:val="24"/>
          <w:szCs w:val="24"/>
          <w:lang w:val="es-MX"/>
        </w:rPr>
        <w:t>a bolsa de geomembrana</w:t>
      </w:r>
      <w:r w:rsidR="009A6CA2">
        <w:rPr>
          <w:rFonts w:ascii="Arial" w:hAnsi="Arial" w:cs="Arial"/>
          <w:sz w:val="24"/>
          <w:szCs w:val="24"/>
          <w:lang w:val="es-MX"/>
        </w:rPr>
        <w:t xml:space="preserve"> individual</w:t>
      </w:r>
      <w:r>
        <w:rPr>
          <w:rFonts w:ascii="Arial" w:hAnsi="Arial" w:cs="Arial"/>
          <w:sz w:val="24"/>
          <w:szCs w:val="24"/>
          <w:lang w:val="es-MX"/>
        </w:rPr>
        <w:t xml:space="preserve"> con capacidad para </w:t>
      </w:r>
      <w:r w:rsidR="009A6CA2">
        <w:rPr>
          <w:rFonts w:ascii="Arial" w:hAnsi="Arial" w:cs="Arial"/>
          <w:sz w:val="24"/>
          <w:szCs w:val="24"/>
          <w:lang w:val="es-MX"/>
        </w:rPr>
        <w:t>retener los efluentes colectados de cada día y que perdure colectando biogás por 30 días</w:t>
      </w:r>
      <w:r w:rsidR="009A2118">
        <w:rPr>
          <w:rFonts w:ascii="Arial" w:hAnsi="Arial" w:cs="Arial"/>
          <w:sz w:val="24"/>
          <w:szCs w:val="24"/>
          <w:lang w:val="es-MX"/>
        </w:rPr>
        <w:t xml:space="preserve"> alargando el período del </w:t>
      </w:r>
      <w:proofErr w:type="spellStart"/>
      <w:r w:rsidR="009A2118">
        <w:rPr>
          <w:rFonts w:ascii="Arial" w:hAnsi="Arial" w:cs="Arial"/>
          <w:sz w:val="24"/>
          <w:szCs w:val="24"/>
          <w:lang w:val="es-MX"/>
        </w:rPr>
        <w:t>bioreactor</w:t>
      </w:r>
      <w:proofErr w:type="spellEnd"/>
      <w:r w:rsidR="009A6CA2">
        <w:rPr>
          <w:rFonts w:ascii="Arial" w:hAnsi="Arial" w:cs="Arial"/>
          <w:sz w:val="24"/>
          <w:szCs w:val="24"/>
          <w:lang w:val="es-MX"/>
        </w:rPr>
        <w:t>. Sería</w:t>
      </w:r>
      <w:r w:rsidR="00590E69">
        <w:rPr>
          <w:rFonts w:ascii="Arial" w:hAnsi="Arial" w:cs="Arial"/>
          <w:sz w:val="24"/>
          <w:szCs w:val="24"/>
          <w:lang w:val="es-MX"/>
        </w:rPr>
        <w:t xml:space="preserve"> un sistema con</w:t>
      </w:r>
      <w:r w:rsidR="009A6CA2">
        <w:rPr>
          <w:rFonts w:ascii="Arial" w:hAnsi="Arial" w:cs="Arial"/>
          <w:sz w:val="24"/>
          <w:szCs w:val="24"/>
          <w:lang w:val="es-MX"/>
        </w:rPr>
        <w:t xml:space="preserve"> 30 reactores separados</w:t>
      </w:r>
      <w:r w:rsidR="00590E69">
        <w:rPr>
          <w:rFonts w:ascii="Arial" w:hAnsi="Arial" w:cs="Arial"/>
          <w:sz w:val="24"/>
          <w:szCs w:val="24"/>
          <w:lang w:val="es-MX"/>
        </w:rPr>
        <w:t xml:space="preserve"> más las bolsas del sistema en el proceso de limpieza</w:t>
      </w:r>
      <w:r w:rsidR="00D15D6D">
        <w:rPr>
          <w:rFonts w:ascii="Arial" w:hAnsi="Arial" w:cs="Arial"/>
          <w:sz w:val="24"/>
          <w:szCs w:val="24"/>
          <w:lang w:val="es-MX"/>
        </w:rPr>
        <w:t>, recarga de inicio y aprovechamiento del gas retenido</w:t>
      </w:r>
      <w:r w:rsidR="009A6CA2">
        <w:rPr>
          <w:rFonts w:ascii="Arial" w:hAnsi="Arial" w:cs="Arial"/>
          <w:sz w:val="24"/>
          <w:szCs w:val="24"/>
          <w:lang w:val="es-MX"/>
        </w:rPr>
        <w:t>.</w:t>
      </w:r>
      <w:r w:rsidR="00314866">
        <w:rPr>
          <w:rFonts w:ascii="Arial" w:hAnsi="Arial" w:cs="Arial"/>
          <w:sz w:val="24"/>
          <w:szCs w:val="24"/>
          <w:lang w:val="es-MX"/>
        </w:rPr>
        <w:t xml:space="preserve"> Al igual que la fermentación de la cebada </w:t>
      </w:r>
      <w:proofErr w:type="spellStart"/>
      <w:r w:rsidR="00314866">
        <w:rPr>
          <w:rFonts w:ascii="Arial" w:hAnsi="Arial" w:cs="Arial"/>
          <w:sz w:val="24"/>
          <w:szCs w:val="24"/>
          <w:lang w:val="es-MX"/>
        </w:rPr>
        <w:t>maltera</w:t>
      </w:r>
      <w:proofErr w:type="spellEnd"/>
      <w:r w:rsidR="00314866">
        <w:rPr>
          <w:rFonts w:ascii="Arial" w:hAnsi="Arial" w:cs="Arial"/>
          <w:sz w:val="24"/>
          <w:szCs w:val="24"/>
          <w:lang w:val="es-MX"/>
        </w:rPr>
        <w:t xml:space="preserve"> en recipientes secuenciales en batería, todos los días embotellan y todos los días llenan un tanque limpio de nuevo. Aun así, generan un desecho </w:t>
      </w:r>
      <w:r w:rsidR="00314866" w:rsidRPr="00193CB5">
        <w:rPr>
          <w:rFonts w:ascii="Arial" w:hAnsi="Arial" w:cs="Arial"/>
          <w:sz w:val="24"/>
          <w:szCs w:val="24"/>
          <w:lang w:val="es-MX"/>
        </w:rPr>
        <w:t xml:space="preserve">del bagazo pastoso de cerveza, mientras que en el pasado en las granjas porcinas se han usado modelos de biodigestión continua, semicontinua y sistema discontinuo, </w:t>
      </w:r>
      <w:r w:rsidR="00314866">
        <w:rPr>
          <w:rFonts w:ascii="Arial" w:hAnsi="Arial" w:cs="Arial"/>
          <w:sz w:val="24"/>
          <w:szCs w:val="24"/>
          <w:lang w:val="es-MX"/>
        </w:rPr>
        <w:t xml:space="preserve">por </w:t>
      </w:r>
      <w:r w:rsidR="00314866" w:rsidRPr="00193CB5">
        <w:rPr>
          <w:rFonts w:ascii="Arial" w:hAnsi="Arial" w:cs="Arial"/>
          <w:sz w:val="24"/>
          <w:szCs w:val="24"/>
          <w:lang w:val="es-MX"/>
        </w:rPr>
        <w:t xml:space="preserve">lote y </w:t>
      </w:r>
      <w:proofErr w:type="spellStart"/>
      <w:r w:rsidR="00314866" w:rsidRPr="00193CB5">
        <w:rPr>
          <w:rFonts w:ascii="Arial" w:hAnsi="Arial" w:cs="Arial"/>
          <w:sz w:val="24"/>
          <w:szCs w:val="24"/>
          <w:lang w:val="es-MX"/>
        </w:rPr>
        <w:t>batch</w:t>
      </w:r>
      <w:proofErr w:type="spellEnd"/>
      <w:r w:rsidR="00314866" w:rsidRPr="00193CB5">
        <w:rPr>
          <w:rFonts w:ascii="Arial" w:hAnsi="Arial" w:cs="Arial"/>
          <w:sz w:val="24"/>
          <w:szCs w:val="24"/>
          <w:lang w:val="es-MX"/>
        </w:rPr>
        <w:t xml:space="preserve">. </w:t>
      </w:r>
      <w:proofErr w:type="spellStart"/>
      <w:r w:rsidR="00314866" w:rsidRPr="00193CB5">
        <w:rPr>
          <w:rFonts w:ascii="Arial" w:hAnsi="Arial" w:cs="Arial"/>
          <w:sz w:val="24"/>
          <w:szCs w:val="24"/>
          <w:lang w:val="es-MX"/>
        </w:rPr>
        <w:t>Pampillon</w:t>
      </w:r>
      <w:proofErr w:type="spellEnd"/>
      <w:r w:rsidR="00314866" w:rsidRPr="00193CB5">
        <w:rPr>
          <w:rFonts w:ascii="Arial" w:hAnsi="Arial" w:cs="Arial"/>
          <w:sz w:val="24"/>
          <w:szCs w:val="24"/>
          <w:lang w:val="es-MX"/>
        </w:rPr>
        <w:t xml:space="preserve"> 2018</w:t>
      </w:r>
    </w:p>
    <w:p w14:paraId="288A8F41" w14:textId="77777777" w:rsidR="009A2118" w:rsidRDefault="009A6CA2" w:rsidP="00643F4A">
      <w:pPr>
        <w:jc w:val="both"/>
        <w:rPr>
          <w:rFonts w:ascii="Arial" w:hAnsi="Arial" w:cs="Arial"/>
          <w:sz w:val="24"/>
          <w:szCs w:val="24"/>
          <w:lang w:val="es-MX"/>
        </w:rPr>
      </w:pPr>
      <w:r>
        <w:rPr>
          <w:rFonts w:ascii="Arial" w:hAnsi="Arial" w:cs="Arial"/>
          <w:sz w:val="24"/>
          <w:szCs w:val="24"/>
          <w:lang w:val="es-MX"/>
        </w:rPr>
        <w:t>Los microorganismos de la fermentación para producir biogás requieren de un medio líquido</w:t>
      </w:r>
      <w:r w:rsidR="005977F7">
        <w:rPr>
          <w:rFonts w:ascii="Arial" w:hAnsi="Arial" w:cs="Arial"/>
          <w:sz w:val="24"/>
          <w:szCs w:val="24"/>
          <w:lang w:val="es-MX"/>
        </w:rPr>
        <w:t>, no tiene que ser agua potable</w:t>
      </w:r>
      <w:r>
        <w:rPr>
          <w:rFonts w:ascii="Arial" w:hAnsi="Arial" w:cs="Arial"/>
          <w:sz w:val="24"/>
          <w:szCs w:val="24"/>
          <w:lang w:val="es-MX"/>
        </w:rPr>
        <w:t xml:space="preserve">, por lo que </w:t>
      </w:r>
      <w:r w:rsidR="005977F7">
        <w:rPr>
          <w:rFonts w:ascii="Arial" w:hAnsi="Arial" w:cs="Arial"/>
          <w:sz w:val="24"/>
          <w:szCs w:val="24"/>
          <w:lang w:val="es-MX"/>
        </w:rPr>
        <w:t xml:space="preserve">las aguas de la bolsa que se va a vaciar para limpieza se reciclan, conducida por tubos de circulación interna, sin estar expuestas al aire, evitando oxigenar el medio, </w:t>
      </w:r>
      <w:r w:rsidR="0097603D">
        <w:rPr>
          <w:rFonts w:ascii="Arial" w:hAnsi="Arial" w:cs="Arial"/>
          <w:sz w:val="24"/>
          <w:szCs w:val="24"/>
          <w:lang w:val="es-MX"/>
        </w:rPr>
        <w:t>pasan</w:t>
      </w:r>
      <w:r w:rsidR="005977F7">
        <w:rPr>
          <w:rFonts w:ascii="Arial" w:hAnsi="Arial" w:cs="Arial"/>
          <w:sz w:val="24"/>
          <w:szCs w:val="24"/>
          <w:lang w:val="es-MX"/>
        </w:rPr>
        <w:t xml:space="preserve"> la bolsa de llenado nuevo, incrementando el volumen</w:t>
      </w:r>
      <w:r w:rsidR="0097603D">
        <w:rPr>
          <w:rFonts w:ascii="Arial" w:hAnsi="Arial" w:cs="Arial"/>
          <w:sz w:val="24"/>
          <w:szCs w:val="24"/>
          <w:lang w:val="es-MX"/>
        </w:rPr>
        <w:t xml:space="preserve"> controlado</w:t>
      </w:r>
      <w:r w:rsidR="005977F7">
        <w:rPr>
          <w:rFonts w:ascii="Arial" w:hAnsi="Arial" w:cs="Arial"/>
          <w:sz w:val="24"/>
          <w:szCs w:val="24"/>
          <w:lang w:val="es-MX"/>
        </w:rPr>
        <w:t xml:space="preserve"> de retención de ese día y aportando inóculos microbianos ya adaptados por selección natural del proceso establecido.</w:t>
      </w:r>
      <w:r w:rsidR="00314866">
        <w:rPr>
          <w:rFonts w:ascii="Arial" w:hAnsi="Arial" w:cs="Arial"/>
          <w:sz w:val="24"/>
          <w:szCs w:val="24"/>
          <w:lang w:val="es-MX"/>
        </w:rPr>
        <w:t xml:space="preserve"> </w:t>
      </w:r>
    </w:p>
    <w:p w14:paraId="66A68B93" w14:textId="77777777" w:rsidR="009A2118" w:rsidRDefault="00314866" w:rsidP="009A2118">
      <w:pPr>
        <w:jc w:val="both"/>
        <w:rPr>
          <w:rFonts w:ascii="Arial" w:hAnsi="Arial" w:cs="Arial"/>
          <w:sz w:val="24"/>
          <w:szCs w:val="24"/>
          <w:lang w:val="es-MX"/>
        </w:rPr>
      </w:pPr>
      <w:r>
        <w:rPr>
          <w:rFonts w:ascii="Arial" w:hAnsi="Arial" w:cs="Arial"/>
          <w:sz w:val="24"/>
          <w:szCs w:val="24"/>
          <w:lang w:val="es-MX"/>
        </w:rPr>
        <w:t xml:space="preserve">Después de 5 días de fermentación inicial </w:t>
      </w:r>
      <w:r w:rsidR="009A2118">
        <w:rPr>
          <w:rFonts w:ascii="Arial" w:hAnsi="Arial" w:cs="Arial"/>
          <w:sz w:val="24"/>
          <w:szCs w:val="24"/>
          <w:lang w:val="es-MX"/>
        </w:rPr>
        <w:t xml:space="preserve">quedan por digerirse y contribuir a su aporte energético las partes del grano no digeridas de celulosa. Por ello cada biorreactor debe recibir en </w:t>
      </w:r>
      <w:proofErr w:type="spellStart"/>
      <w:r w:rsidR="009A2118">
        <w:rPr>
          <w:rFonts w:ascii="Arial" w:hAnsi="Arial" w:cs="Arial"/>
          <w:sz w:val="24"/>
          <w:szCs w:val="24"/>
          <w:lang w:val="es-MX"/>
        </w:rPr>
        <w:t>codigestión</w:t>
      </w:r>
      <w:proofErr w:type="spellEnd"/>
      <w:r w:rsidR="009A2118">
        <w:rPr>
          <w:rFonts w:ascii="Arial" w:hAnsi="Arial" w:cs="Arial"/>
          <w:sz w:val="24"/>
          <w:szCs w:val="24"/>
          <w:lang w:val="es-MX"/>
        </w:rPr>
        <w:t xml:space="preserve"> excrementos de corrales de engorda y establos lecheros o desde el rastro de bovinos utilizar los residuos estomacales con bacterias vivas del rumen, </w:t>
      </w:r>
      <w:r w:rsidR="009A2118">
        <w:rPr>
          <w:rFonts w:ascii="Arial" w:hAnsi="Arial" w:cs="Arial"/>
          <w:sz w:val="24"/>
          <w:szCs w:val="24"/>
          <w:lang w:val="es-MX"/>
        </w:rPr>
        <w:lastRenderedPageBreak/>
        <w:t xml:space="preserve">introducirlos dentro de cada cámara de fermentación. A falta de este insumo natural se pueden incorporar como inóculo bacterias vivas cultivadas de </w:t>
      </w:r>
      <w:proofErr w:type="spellStart"/>
      <w:r w:rsidR="009A2118">
        <w:rPr>
          <w:rFonts w:ascii="Arial" w:hAnsi="Arial" w:cs="Arial"/>
          <w:sz w:val="24"/>
          <w:szCs w:val="24"/>
          <w:lang w:val="es-MX"/>
        </w:rPr>
        <w:t>Clostridium</w:t>
      </w:r>
      <w:proofErr w:type="spellEnd"/>
      <w:r w:rsidR="009A2118">
        <w:rPr>
          <w:rFonts w:ascii="Arial" w:hAnsi="Arial" w:cs="Arial"/>
          <w:sz w:val="24"/>
          <w:szCs w:val="24"/>
          <w:lang w:val="es-MX"/>
        </w:rPr>
        <w:t xml:space="preserve"> </w:t>
      </w:r>
      <w:proofErr w:type="spellStart"/>
      <w:r w:rsidR="009A2118">
        <w:rPr>
          <w:rFonts w:ascii="Arial" w:hAnsi="Arial" w:cs="Arial"/>
          <w:sz w:val="24"/>
          <w:szCs w:val="24"/>
          <w:lang w:val="es-MX"/>
        </w:rPr>
        <w:t>cellulovoma</w:t>
      </w:r>
      <w:proofErr w:type="spellEnd"/>
      <w:r w:rsidR="009A2118">
        <w:rPr>
          <w:rFonts w:ascii="Arial" w:hAnsi="Arial" w:cs="Arial"/>
          <w:sz w:val="24"/>
          <w:szCs w:val="24"/>
          <w:lang w:val="es-MX"/>
        </w:rPr>
        <w:t xml:space="preserve"> que sintetiza enzimas en condición anaerobia, </w:t>
      </w:r>
      <w:proofErr w:type="spellStart"/>
      <w:r w:rsidR="009A2118">
        <w:rPr>
          <w:rFonts w:ascii="Arial" w:hAnsi="Arial" w:cs="Arial"/>
          <w:sz w:val="24"/>
          <w:szCs w:val="24"/>
          <w:lang w:val="es-MX"/>
        </w:rPr>
        <w:t>Ruminococus</w:t>
      </w:r>
      <w:proofErr w:type="spellEnd"/>
      <w:r w:rsidR="009A2118">
        <w:rPr>
          <w:rFonts w:ascii="Arial" w:hAnsi="Arial" w:cs="Arial"/>
          <w:sz w:val="24"/>
          <w:szCs w:val="24"/>
          <w:lang w:val="es-MX"/>
        </w:rPr>
        <w:t xml:space="preserve">, </w:t>
      </w:r>
      <w:proofErr w:type="spellStart"/>
      <w:r w:rsidR="009A2118">
        <w:rPr>
          <w:rFonts w:ascii="Arial" w:hAnsi="Arial" w:cs="Arial"/>
          <w:sz w:val="24"/>
          <w:szCs w:val="24"/>
          <w:lang w:val="es-MX"/>
        </w:rPr>
        <w:t>Fibribacter</w:t>
      </w:r>
      <w:proofErr w:type="spellEnd"/>
      <w:r w:rsidR="009A2118">
        <w:rPr>
          <w:rFonts w:ascii="Arial" w:hAnsi="Arial" w:cs="Arial"/>
          <w:sz w:val="24"/>
          <w:szCs w:val="24"/>
          <w:lang w:val="es-MX"/>
        </w:rPr>
        <w:t xml:space="preserve">, </w:t>
      </w:r>
      <w:proofErr w:type="spellStart"/>
      <w:r w:rsidR="009A2118">
        <w:rPr>
          <w:rFonts w:ascii="Arial" w:hAnsi="Arial" w:cs="Arial"/>
          <w:sz w:val="24"/>
          <w:szCs w:val="24"/>
          <w:lang w:val="es-MX"/>
        </w:rPr>
        <w:t>Eacillus</w:t>
      </w:r>
      <w:proofErr w:type="spellEnd"/>
      <w:r w:rsidR="009A2118">
        <w:rPr>
          <w:rFonts w:ascii="Arial" w:hAnsi="Arial" w:cs="Arial"/>
          <w:sz w:val="24"/>
          <w:szCs w:val="24"/>
          <w:lang w:val="es-MX"/>
        </w:rPr>
        <w:t xml:space="preserve">, Protozoos, Hongos o aplicar directamente un conjunto de enzimas </w:t>
      </w:r>
      <w:proofErr w:type="spellStart"/>
      <w:r w:rsidR="009A2118">
        <w:rPr>
          <w:rFonts w:ascii="Arial" w:hAnsi="Arial" w:cs="Arial"/>
          <w:sz w:val="24"/>
          <w:szCs w:val="24"/>
          <w:lang w:val="es-MX"/>
        </w:rPr>
        <w:t>celulosomas</w:t>
      </w:r>
      <w:proofErr w:type="spellEnd"/>
      <w:r w:rsidR="009A2118">
        <w:rPr>
          <w:rFonts w:ascii="Arial" w:hAnsi="Arial" w:cs="Arial"/>
          <w:sz w:val="24"/>
          <w:szCs w:val="24"/>
          <w:lang w:val="es-MX"/>
        </w:rPr>
        <w:t xml:space="preserve">, </w:t>
      </w:r>
      <w:proofErr w:type="spellStart"/>
      <w:r w:rsidR="009A2118">
        <w:rPr>
          <w:rFonts w:ascii="Arial" w:hAnsi="Arial" w:cs="Arial"/>
          <w:sz w:val="24"/>
          <w:szCs w:val="24"/>
          <w:lang w:val="es-MX"/>
        </w:rPr>
        <w:t>endoxilanasas</w:t>
      </w:r>
      <w:proofErr w:type="spellEnd"/>
      <w:r w:rsidR="009A2118">
        <w:rPr>
          <w:rFonts w:ascii="Arial" w:hAnsi="Arial" w:cs="Arial"/>
          <w:sz w:val="24"/>
          <w:szCs w:val="24"/>
          <w:lang w:val="es-MX"/>
        </w:rPr>
        <w:t xml:space="preserve"> y </w:t>
      </w:r>
      <w:proofErr w:type="spellStart"/>
      <w:r w:rsidR="009A2118">
        <w:rPr>
          <w:rFonts w:ascii="Arial" w:hAnsi="Arial" w:cs="Arial"/>
          <w:sz w:val="24"/>
          <w:szCs w:val="24"/>
          <w:lang w:val="es-MX"/>
        </w:rPr>
        <w:t>poligalacturonasas</w:t>
      </w:r>
      <w:proofErr w:type="spellEnd"/>
      <w:r w:rsidR="009A2118">
        <w:rPr>
          <w:rFonts w:ascii="Arial" w:hAnsi="Arial" w:cs="Arial"/>
          <w:sz w:val="24"/>
          <w:szCs w:val="24"/>
          <w:lang w:val="es-MX"/>
        </w:rPr>
        <w:t xml:space="preserve"> que hidrolizan la celulosa. Castillo 2011.</w:t>
      </w:r>
    </w:p>
    <w:p w14:paraId="1E4573E0" w14:textId="77777777" w:rsidR="009A2118" w:rsidRPr="00193CB5" w:rsidRDefault="005977F7" w:rsidP="009A2118">
      <w:pPr>
        <w:jc w:val="both"/>
        <w:rPr>
          <w:rFonts w:ascii="Arial" w:hAnsi="Arial" w:cs="Arial"/>
          <w:sz w:val="24"/>
          <w:szCs w:val="24"/>
          <w:lang w:val="es-MX"/>
        </w:rPr>
      </w:pPr>
      <w:r>
        <w:rPr>
          <w:rFonts w:ascii="Arial" w:hAnsi="Arial" w:cs="Arial"/>
          <w:sz w:val="24"/>
          <w:szCs w:val="24"/>
          <w:lang w:val="es-MX"/>
        </w:rPr>
        <w:t>Al separar excrementos fermentados de la materia líquida de la bo</w:t>
      </w:r>
      <w:r w:rsidR="009A2118">
        <w:rPr>
          <w:rFonts w:ascii="Arial" w:hAnsi="Arial" w:cs="Arial"/>
          <w:sz w:val="24"/>
          <w:szCs w:val="24"/>
          <w:lang w:val="es-MX"/>
        </w:rPr>
        <w:t>l</w:t>
      </w:r>
      <w:r>
        <w:rPr>
          <w:rFonts w:ascii="Arial" w:hAnsi="Arial" w:cs="Arial"/>
          <w:sz w:val="24"/>
          <w:szCs w:val="24"/>
          <w:lang w:val="es-MX"/>
        </w:rPr>
        <w:t>sa en proceso de limpieza, la materia orgánica rica en fibras de celulosa se reutiliza nuevamente para la cría de insectos comestibles para producir proteína con calidad alimenticia para la granja, en sustitución de otras fuentes</w:t>
      </w:r>
      <w:r w:rsidR="0097603D">
        <w:rPr>
          <w:rFonts w:ascii="Arial" w:hAnsi="Arial" w:cs="Arial"/>
          <w:sz w:val="24"/>
          <w:szCs w:val="24"/>
          <w:lang w:val="es-MX"/>
        </w:rPr>
        <w:t xml:space="preserve"> de alto costo de adquisición</w:t>
      </w:r>
      <w:r>
        <w:rPr>
          <w:rFonts w:ascii="Arial" w:hAnsi="Arial" w:cs="Arial"/>
          <w:sz w:val="24"/>
          <w:szCs w:val="24"/>
          <w:lang w:val="es-MX"/>
        </w:rPr>
        <w:t>. Al concluir el ciclo biológico</w:t>
      </w:r>
      <w:r w:rsidR="0097603D">
        <w:rPr>
          <w:rFonts w:ascii="Arial" w:hAnsi="Arial" w:cs="Arial"/>
          <w:sz w:val="24"/>
          <w:szCs w:val="24"/>
          <w:lang w:val="es-MX"/>
        </w:rPr>
        <w:t>, durante la cosecha de los insectos, los desechos se utilizan como abono orgánico para la agricultura, generando economías en la mejora de la retención del agua de riego en el suelo agrícola.</w:t>
      </w:r>
      <w:r w:rsidR="009A2118">
        <w:rPr>
          <w:rFonts w:ascii="Arial" w:hAnsi="Arial" w:cs="Arial"/>
          <w:sz w:val="24"/>
          <w:szCs w:val="24"/>
          <w:lang w:val="es-MX"/>
        </w:rPr>
        <w:t xml:space="preserve"> </w:t>
      </w:r>
      <w:r w:rsidR="009A2118" w:rsidRPr="00193CB5">
        <w:rPr>
          <w:rFonts w:ascii="Arial" w:hAnsi="Arial" w:cs="Arial"/>
          <w:sz w:val="24"/>
          <w:szCs w:val="24"/>
          <w:lang w:val="es-MX"/>
        </w:rPr>
        <w:t>Alternativas para mejorar la eficiencia</w:t>
      </w:r>
      <w:r w:rsidR="009A2118">
        <w:rPr>
          <w:rFonts w:ascii="Arial" w:hAnsi="Arial" w:cs="Arial"/>
          <w:sz w:val="24"/>
          <w:szCs w:val="24"/>
          <w:lang w:val="es-MX"/>
        </w:rPr>
        <w:t xml:space="preserve"> integral</w:t>
      </w:r>
      <w:r w:rsidR="009A2118" w:rsidRPr="00193CB5">
        <w:rPr>
          <w:rFonts w:ascii="Arial" w:hAnsi="Arial" w:cs="Arial"/>
          <w:sz w:val="24"/>
          <w:szCs w:val="24"/>
          <w:lang w:val="es-MX"/>
        </w:rPr>
        <w:t xml:space="preserve"> de producción de gas CH4 alargando el tiempo de recarga orgánica como de oxígeno y valorar el aprovechamiento reciclable de sedimentos sólidos, econo</w:t>
      </w:r>
      <w:r w:rsidR="009A2118">
        <w:rPr>
          <w:rFonts w:ascii="Arial" w:hAnsi="Arial" w:cs="Arial"/>
          <w:sz w:val="24"/>
          <w:szCs w:val="24"/>
          <w:lang w:val="es-MX"/>
        </w:rPr>
        <w:t>mía circular de energía calórica y eléctrica</w:t>
      </w:r>
      <w:r w:rsidR="009A2118" w:rsidRPr="00193CB5">
        <w:rPr>
          <w:rFonts w:ascii="Arial" w:hAnsi="Arial" w:cs="Arial"/>
          <w:sz w:val="24"/>
          <w:szCs w:val="24"/>
          <w:lang w:val="es-MX"/>
        </w:rPr>
        <w:t>, con el objeto de disminuir la contaminación e incrementar la rentabilidad de la empresa.</w:t>
      </w:r>
    </w:p>
    <w:p w14:paraId="697B1A4F" w14:textId="77777777" w:rsidR="00D10AD1" w:rsidRPr="00193CB5" w:rsidRDefault="0097603D" w:rsidP="00D10AD1">
      <w:pPr>
        <w:jc w:val="both"/>
        <w:rPr>
          <w:rFonts w:ascii="Arial" w:hAnsi="Arial" w:cs="Arial"/>
          <w:sz w:val="24"/>
          <w:szCs w:val="24"/>
          <w:lang w:val="es-MX"/>
        </w:rPr>
      </w:pPr>
      <w:r>
        <w:rPr>
          <w:rFonts w:ascii="Arial" w:hAnsi="Arial" w:cs="Arial"/>
          <w:sz w:val="24"/>
          <w:szCs w:val="24"/>
          <w:lang w:val="es-MX"/>
        </w:rPr>
        <w:t>Los líquidos excedentes de la fermentación contienen nutrientes adecuados para su concentración de NP</w:t>
      </w:r>
      <w:r w:rsidR="00590E69">
        <w:rPr>
          <w:rFonts w:ascii="Arial" w:hAnsi="Arial" w:cs="Arial"/>
          <w:sz w:val="24"/>
          <w:szCs w:val="24"/>
          <w:lang w:val="es-MX"/>
        </w:rPr>
        <w:t>K</w:t>
      </w:r>
      <w:r>
        <w:rPr>
          <w:rFonts w:ascii="Arial" w:hAnsi="Arial" w:cs="Arial"/>
          <w:sz w:val="24"/>
          <w:szCs w:val="24"/>
          <w:lang w:val="es-MX"/>
        </w:rPr>
        <w:t xml:space="preserve"> como fertilizantes y para el cultivo de espirulina, algas o aplicar los líquidos al riego agrícola. Cada sistema tiene su propio diseño de ingeniería biológica para su funcionamiento. Tecnología disponible para grandes capacidades de producción.</w:t>
      </w:r>
      <w:r w:rsidR="009A2118">
        <w:rPr>
          <w:rFonts w:ascii="Arial" w:hAnsi="Arial" w:cs="Arial"/>
          <w:sz w:val="24"/>
          <w:szCs w:val="24"/>
          <w:lang w:val="es-MX"/>
        </w:rPr>
        <w:t xml:space="preserve"> </w:t>
      </w:r>
      <w:r w:rsidR="00D10AD1" w:rsidRPr="00193CB5">
        <w:rPr>
          <w:rFonts w:ascii="Arial" w:hAnsi="Arial" w:cs="Arial"/>
          <w:sz w:val="24"/>
          <w:szCs w:val="24"/>
          <w:lang w:val="es-MX"/>
        </w:rPr>
        <w:t>Analizar y diseñar el modelo de batería para lograr una mayor conversión de sólidos orgánicos a la producción de gas metano, para incidir en mayor cuantía a la reducción de contaminantes del vertedor de salida de aguas negras de la granja.</w:t>
      </w:r>
    </w:p>
    <w:p w14:paraId="32AD42E9" w14:textId="77777777" w:rsidR="00E5611B" w:rsidRDefault="00AF45E6" w:rsidP="00643F4A">
      <w:pPr>
        <w:jc w:val="both"/>
        <w:rPr>
          <w:rFonts w:ascii="Arial" w:hAnsi="Arial" w:cs="Arial"/>
          <w:sz w:val="24"/>
          <w:szCs w:val="24"/>
          <w:lang w:val="es-MX"/>
        </w:rPr>
      </w:pPr>
      <w:r>
        <w:rPr>
          <w:rFonts w:ascii="Arial" w:hAnsi="Arial" w:cs="Arial"/>
          <w:sz w:val="24"/>
          <w:szCs w:val="24"/>
          <w:lang w:val="es-MX"/>
        </w:rPr>
        <w:t>S</w:t>
      </w:r>
      <w:r w:rsidR="007B4ECB">
        <w:rPr>
          <w:rFonts w:ascii="Arial" w:hAnsi="Arial" w:cs="Arial"/>
          <w:sz w:val="24"/>
          <w:szCs w:val="24"/>
          <w:lang w:val="es-MX"/>
        </w:rPr>
        <w:t>e establece</w:t>
      </w:r>
      <w:r w:rsidR="00533F09">
        <w:rPr>
          <w:rFonts w:ascii="Arial" w:hAnsi="Arial" w:cs="Arial"/>
          <w:sz w:val="24"/>
          <w:szCs w:val="24"/>
          <w:lang w:val="es-MX"/>
        </w:rPr>
        <w:t xml:space="preserve"> una </w:t>
      </w:r>
      <w:proofErr w:type="spellStart"/>
      <w:r w:rsidR="00533F09">
        <w:rPr>
          <w:rFonts w:ascii="Arial" w:hAnsi="Arial" w:cs="Arial"/>
          <w:sz w:val="24"/>
          <w:szCs w:val="24"/>
          <w:lang w:val="es-MX"/>
        </w:rPr>
        <w:t>biorefinería</w:t>
      </w:r>
      <w:proofErr w:type="spellEnd"/>
      <w:r w:rsidR="00533F09">
        <w:rPr>
          <w:rFonts w:ascii="Arial" w:hAnsi="Arial" w:cs="Arial"/>
          <w:sz w:val="24"/>
          <w:szCs w:val="24"/>
          <w:lang w:val="es-MX"/>
        </w:rPr>
        <w:t xml:space="preserve"> de subproductos para valorizar</w:t>
      </w:r>
      <w:r w:rsidR="00C75F95">
        <w:rPr>
          <w:rFonts w:ascii="Arial" w:hAnsi="Arial" w:cs="Arial"/>
          <w:sz w:val="24"/>
          <w:szCs w:val="24"/>
          <w:lang w:val="es-MX"/>
        </w:rPr>
        <w:t xml:space="preserve"> por sistema</w:t>
      </w:r>
      <w:r w:rsidR="00EE5DC3">
        <w:rPr>
          <w:rFonts w:ascii="Arial" w:hAnsi="Arial" w:cs="Arial"/>
          <w:sz w:val="24"/>
          <w:szCs w:val="24"/>
          <w:lang w:val="es-MX"/>
        </w:rPr>
        <w:t xml:space="preserve"> de conducción</w:t>
      </w:r>
      <w:r>
        <w:rPr>
          <w:rFonts w:ascii="Arial" w:hAnsi="Arial" w:cs="Arial"/>
          <w:sz w:val="24"/>
          <w:szCs w:val="24"/>
          <w:lang w:val="es-MX"/>
        </w:rPr>
        <w:t xml:space="preserve"> controlad</w:t>
      </w:r>
      <w:r w:rsidR="00EE5DC3">
        <w:rPr>
          <w:rFonts w:ascii="Arial" w:hAnsi="Arial" w:cs="Arial"/>
          <w:sz w:val="24"/>
          <w:szCs w:val="24"/>
          <w:lang w:val="es-MX"/>
        </w:rPr>
        <w:t>a</w:t>
      </w:r>
      <w:r w:rsidR="00533F09">
        <w:rPr>
          <w:rFonts w:ascii="Arial" w:hAnsi="Arial" w:cs="Arial"/>
          <w:sz w:val="24"/>
          <w:szCs w:val="24"/>
          <w:lang w:val="es-MX"/>
        </w:rPr>
        <w:t xml:space="preserve"> en cada fase</w:t>
      </w:r>
      <w:r w:rsidR="00BC515F">
        <w:rPr>
          <w:rFonts w:ascii="Arial" w:hAnsi="Arial" w:cs="Arial"/>
          <w:sz w:val="24"/>
          <w:szCs w:val="24"/>
          <w:lang w:val="es-MX"/>
        </w:rPr>
        <w:t>,</w:t>
      </w:r>
      <w:r w:rsidR="00643F4A">
        <w:rPr>
          <w:rFonts w:ascii="Arial" w:hAnsi="Arial" w:cs="Arial"/>
          <w:sz w:val="24"/>
          <w:szCs w:val="24"/>
          <w:lang w:val="es-MX"/>
        </w:rPr>
        <w:t xml:space="preserve"> un esquema de </w:t>
      </w:r>
      <w:r w:rsidR="00371D4D">
        <w:rPr>
          <w:rFonts w:ascii="Arial" w:hAnsi="Arial" w:cs="Arial"/>
          <w:sz w:val="24"/>
          <w:szCs w:val="24"/>
          <w:lang w:val="es-MX"/>
        </w:rPr>
        <w:t>bio</w:t>
      </w:r>
      <w:r w:rsidR="00643F4A">
        <w:rPr>
          <w:rFonts w:ascii="Arial" w:hAnsi="Arial" w:cs="Arial"/>
          <w:sz w:val="24"/>
          <w:szCs w:val="24"/>
          <w:lang w:val="es-MX"/>
        </w:rPr>
        <w:t>economía circular</w:t>
      </w:r>
      <w:r w:rsidR="002A63FB">
        <w:rPr>
          <w:rFonts w:ascii="Arial" w:hAnsi="Arial" w:cs="Arial"/>
          <w:sz w:val="24"/>
          <w:szCs w:val="24"/>
          <w:lang w:val="es-MX"/>
        </w:rPr>
        <w:t xml:space="preserve"> como recurso energético</w:t>
      </w:r>
      <w:r w:rsidR="00643F4A">
        <w:rPr>
          <w:rFonts w:ascii="Arial" w:hAnsi="Arial" w:cs="Arial"/>
          <w:sz w:val="24"/>
          <w:szCs w:val="24"/>
          <w:lang w:val="es-MX"/>
        </w:rPr>
        <w:t xml:space="preserve"> a los subproductos líquidos</w:t>
      </w:r>
      <w:r w:rsidR="00CB7627">
        <w:rPr>
          <w:rFonts w:ascii="Arial" w:hAnsi="Arial" w:cs="Arial"/>
          <w:sz w:val="24"/>
          <w:szCs w:val="24"/>
          <w:lang w:val="es-MX"/>
        </w:rPr>
        <w:t xml:space="preserve"> para obtener </w:t>
      </w:r>
      <w:r w:rsidR="0059017B">
        <w:rPr>
          <w:rFonts w:ascii="Arial" w:hAnsi="Arial" w:cs="Arial"/>
          <w:sz w:val="24"/>
          <w:szCs w:val="24"/>
          <w:lang w:val="es-MX"/>
        </w:rPr>
        <w:t>bio</w:t>
      </w:r>
      <w:r w:rsidR="00CB7627">
        <w:rPr>
          <w:rFonts w:ascii="Arial" w:hAnsi="Arial" w:cs="Arial"/>
          <w:sz w:val="24"/>
          <w:szCs w:val="24"/>
          <w:lang w:val="es-MX"/>
        </w:rPr>
        <w:t>fertilizantes</w:t>
      </w:r>
      <w:r w:rsidR="0059017B">
        <w:rPr>
          <w:rFonts w:ascii="Arial" w:hAnsi="Arial" w:cs="Arial"/>
          <w:sz w:val="24"/>
          <w:szCs w:val="24"/>
          <w:lang w:val="es-MX"/>
        </w:rPr>
        <w:t xml:space="preserve"> de las aguas de desecho</w:t>
      </w:r>
      <w:r w:rsidR="00CB7627">
        <w:rPr>
          <w:rFonts w:ascii="Arial" w:hAnsi="Arial" w:cs="Arial"/>
          <w:sz w:val="24"/>
          <w:szCs w:val="24"/>
          <w:lang w:val="es-MX"/>
        </w:rPr>
        <w:t>,</w:t>
      </w:r>
      <w:r w:rsidR="00BC515F">
        <w:rPr>
          <w:rFonts w:ascii="Arial" w:hAnsi="Arial" w:cs="Arial"/>
          <w:sz w:val="24"/>
          <w:szCs w:val="24"/>
          <w:lang w:val="es-MX"/>
        </w:rPr>
        <w:t xml:space="preserve"> así como</w:t>
      </w:r>
      <w:r w:rsidR="00CB7627">
        <w:rPr>
          <w:rFonts w:ascii="Arial" w:hAnsi="Arial" w:cs="Arial"/>
          <w:sz w:val="24"/>
          <w:szCs w:val="24"/>
          <w:lang w:val="es-MX"/>
        </w:rPr>
        <w:t xml:space="preserve"> reutilizando el agua de limpieza</w:t>
      </w:r>
      <w:r w:rsidR="00BC7423">
        <w:rPr>
          <w:rFonts w:ascii="Arial" w:hAnsi="Arial" w:cs="Arial"/>
          <w:sz w:val="24"/>
          <w:szCs w:val="24"/>
          <w:lang w:val="es-MX"/>
        </w:rPr>
        <w:t xml:space="preserve"> </w:t>
      </w:r>
      <w:r w:rsidR="00046410">
        <w:rPr>
          <w:rFonts w:ascii="Arial" w:hAnsi="Arial" w:cs="Arial"/>
          <w:sz w:val="24"/>
          <w:szCs w:val="24"/>
          <w:lang w:val="es-MX"/>
        </w:rPr>
        <w:t>reciclada</w:t>
      </w:r>
      <w:r w:rsidR="00643F4A">
        <w:rPr>
          <w:rFonts w:ascii="Arial" w:hAnsi="Arial" w:cs="Arial"/>
          <w:sz w:val="24"/>
          <w:szCs w:val="24"/>
          <w:lang w:val="es-MX"/>
        </w:rPr>
        <w:t xml:space="preserve"> y</w:t>
      </w:r>
      <w:r w:rsidR="0059017B">
        <w:rPr>
          <w:rFonts w:ascii="Arial" w:hAnsi="Arial" w:cs="Arial"/>
          <w:sz w:val="24"/>
          <w:szCs w:val="24"/>
          <w:lang w:val="es-MX"/>
        </w:rPr>
        <w:t xml:space="preserve"> empleando los</w:t>
      </w:r>
      <w:r w:rsidR="00643F4A">
        <w:rPr>
          <w:rFonts w:ascii="Arial" w:hAnsi="Arial" w:cs="Arial"/>
          <w:sz w:val="24"/>
          <w:szCs w:val="24"/>
          <w:lang w:val="es-MX"/>
        </w:rPr>
        <w:t xml:space="preserve"> sólidos</w:t>
      </w:r>
      <w:r w:rsidR="00CB7627">
        <w:rPr>
          <w:rFonts w:ascii="Arial" w:hAnsi="Arial" w:cs="Arial"/>
          <w:sz w:val="24"/>
          <w:szCs w:val="24"/>
          <w:lang w:val="es-MX"/>
        </w:rPr>
        <w:t xml:space="preserve"> húmedos para la producción de proteína de insectos comestibles</w:t>
      </w:r>
      <w:r w:rsidR="00BC515F">
        <w:rPr>
          <w:rFonts w:ascii="Arial" w:hAnsi="Arial" w:cs="Arial"/>
          <w:sz w:val="24"/>
          <w:szCs w:val="24"/>
          <w:lang w:val="es-MX"/>
        </w:rPr>
        <w:t xml:space="preserve"> </w:t>
      </w:r>
      <w:r w:rsidR="00371D4D">
        <w:rPr>
          <w:rFonts w:ascii="Arial" w:hAnsi="Arial" w:cs="Arial"/>
          <w:sz w:val="24"/>
          <w:szCs w:val="24"/>
          <w:lang w:val="es-MX"/>
        </w:rPr>
        <w:t>para posteriormente</w:t>
      </w:r>
      <w:r w:rsidR="00BC7423">
        <w:rPr>
          <w:rFonts w:ascii="Arial" w:hAnsi="Arial" w:cs="Arial"/>
          <w:sz w:val="24"/>
          <w:szCs w:val="24"/>
          <w:lang w:val="es-MX"/>
        </w:rPr>
        <w:t xml:space="preserve"> ir</w:t>
      </w:r>
      <w:r w:rsidR="00BC515F">
        <w:rPr>
          <w:rFonts w:ascii="Arial" w:hAnsi="Arial" w:cs="Arial"/>
          <w:sz w:val="24"/>
          <w:szCs w:val="24"/>
          <w:lang w:val="es-MX"/>
        </w:rPr>
        <w:t xml:space="preserve"> incorporando las compostas</w:t>
      </w:r>
      <w:r w:rsidR="00BC7423">
        <w:rPr>
          <w:rFonts w:ascii="Arial" w:hAnsi="Arial" w:cs="Arial"/>
          <w:sz w:val="24"/>
          <w:szCs w:val="24"/>
          <w:lang w:val="es-MX"/>
        </w:rPr>
        <w:t xml:space="preserve"> deshidratadas</w:t>
      </w:r>
      <w:r w:rsidR="00BC515F">
        <w:rPr>
          <w:rFonts w:ascii="Arial" w:hAnsi="Arial" w:cs="Arial"/>
          <w:sz w:val="24"/>
          <w:szCs w:val="24"/>
          <w:lang w:val="es-MX"/>
        </w:rPr>
        <w:t xml:space="preserve"> y abonos</w:t>
      </w:r>
      <w:r w:rsidR="00BC7423">
        <w:rPr>
          <w:rFonts w:ascii="Arial" w:hAnsi="Arial" w:cs="Arial"/>
          <w:sz w:val="24"/>
          <w:szCs w:val="24"/>
          <w:lang w:val="es-MX"/>
        </w:rPr>
        <w:t xml:space="preserve"> húmedos</w:t>
      </w:r>
      <w:r w:rsidR="00BC515F">
        <w:rPr>
          <w:rFonts w:ascii="Arial" w:hAnsi="Arial" w:cs="Arial"/>
          <w:sz w:val="24"/>
          <w:szCs w:val="24"/>
          <w:lang w:val="es-MX"/>
        </w:rPr>
        <w:t xml:space="preserve"> a las tierras agrícolas para </w:t>
      </w:r>
      <w:r w:rsidR="00533F09">
        <w:rPr>
          <w:rFonts w:ascii="Arial" w:hAnsi="Arial" w:cs="Arial"/>
          <w:sz w:val="24"/>
          <w:szCs w:val="24"/>
          <w:lang w:val="es-MX"/>
        </w:rPr>
        <w:t>incrementar</w:t>
      </w:r>
      <w:r w:rsidR="00BC515F">
        <w:rPr>
          <w:rFonts w:ascii="Arial" w:hAnsi="Arial" w:cs="Arial"/>
          <w:sz w:val="24"/>
          <w:szCs w:val="24"/>
          <w:lang w:val="es-MX"/>
        </w:rPr>
        <w:t xml:space="preserve"> la materia orgánica del suelo y capacidad de retención del agua de riego</w:t>
      </w:r>
      <w:r w:rsidR="00533F09">
        <w:rPr>
          <w:rFonts w:ascii="Arial" w:hAnsi="Arial" w:cs="Arial"/>
          <w:sz w:val="24"/>
          <w:szCs w:val="24"/>
          <w:lang w:val="es-MX"/>
        </w:rPr>
        <w:t>, al mejorar las propiedades porosas del suelo</w:t>
      </w:r>
      <w:r w:rsidR="008A7434">
        <w:rPr>
          <w:rFonts w:ascii="Arial" w:hAnsi="Arial" w:cs="Arial"/>
          <w:sz w:val="24"/>
          <w:szCs w:val="24"/>
          <w:lang w:val="es-MX"/>
        </w:rPr>
        <w:t>.</w:t>
      </w:r>
      <w:r w:rsidR="00BC515F">
        <w:rPr>
          <w:rFonts w:ascii="Arial" w:hAnsi="Arial" w:cs="Arial"/>
          <w:sz w:val="24"/>
          <w:szCs w:val="24"/>
          <w:lang w:val="es-MX"/>
        </w:rPr>
        <w:t xml:space="preserve"> En su conjunto</w:t>
      </w:r>
      <w:r w:rsidR="0074684A">
        <w:rPr>
          <w:rFonts w:ascii="Arial" w:hAnsi="Arial" w:cs="Arial"/>
          <w:sz w:val="24"/>
          <w:szCs w:val="24"/>
          <w:lang w:val="es-MX"/>
        </w:rPr>
        <w:t xml:space="preserve"> estratégico</w:t>
      </w:r>
      <w:r w:rsidR="00BC515F">
        <w:rPr>
          <w:rFonts w:ascii="Arial" w:hAnsi="Arial" w:cs="Arial"/>
          <w:sz w:val="24"/>
          <w:szCs w:val="24"/>
          <w:lang w:val="es-MX"/>
        </w:rPr>
        <w:t xml:space="preserve"> reducir la huella ambiental de carbono de la granja porcina</w:t>
      </w:r>
      <w:r w:rsidR="0074684A">
        <w:rPr>
          <w:rFonts w:ascii="Arial" w:hAnsi="Arial" w:cs="Arial"/>
          <w:sz w:val="24"/>
          <w:szCs w:val="24"/>
          <w:lang w:val="es-MX"/>
        </w:rPr>
        <w:t>, reducir malos olores</w:t>
      </w:r>
      <w:r w:rsidR="00BC515F">
        <w:rPr>
          <w:rFonts w:ascii="Arial" w:hAnsi="Arial" w:cs="Arial"/>
          <w:sz w:val="24"/>
          <w:szCs w:val="24"/>
          <w:lang w:val="es-MX"/>
        </w:rPr>
        <w:t xml:space="preserve"> y generar ahorros e ingresos para amortizar las inversiones</w:t>
      </w:r>
      <w:r w:rsidR="00382993">
        <w:rPr>
          <w:rFonts w:ascii="Arial" w:hAnsi="Arial" w:cs="Arial"/>
          <w:sz w:val="24"/>
          <w:szCs w:val="24"/>
          <w:lang w:val="es-MX"/>
        </w:rPr>
        <w:t>, con la posibilidad de gestionar créditos de carbono en el mercado internacional.</w:t>
      </w:r>
    </w:p>
    <w:p w14:paraId="3BECA1F0" w14:textId="77777777" w:rsidR="00480FFB" w:rsidRDefault="00480FFB" w:rsidP="00480FFB">
      <w:pPr>
        <w:jc w:val="both"/>
        <w:rPr>
          <w:rFonts w:ascii="Arial" w:hAnsi="Arial" w:cs="Arial"/>
          <w:sz w:val="24"/>
          <w:szCs w:val="24"/>
          <w:lang w:val="es-MX"/>
        </w:rPr>
      </w:pPr>
      <w:r>
        <w:rPr>
          <w:rFonts w:ascii="Arial" w:hAnsi="Arial" w:cs="Arial"/>
          <w:sz w:val="24"/>
          <w:szCs w:val="24"/>
          <w:lang w:val="es-MX"/>
        </w:rPr>
        <w:t>Secar en invernaderos ventilados con calor las excretas para ser ensacadas como abono de plantas y mejorador de suelos en la agricultura comercial.</w:t>
      </w:r>
    </w:p>
    <w:p w14:paraId="000D3DFF" w14:textId="77777777" w:rsidR="00245BF8" w:rsidRPr="00193CB5" w:rsidRDefault="00245BF8" w:rsidP="00245BF8">
      <w:pPr>
        <w:jc w:val="both"/>
        <w:rPr>
          <w:rFonts w:ascii="Arial" w:hAnsi="Arial" w:cs="Arial"/>
          <w:b/>
          <w:sz w:val="24"/>
          <w:szCs w:val="24"/>
          <w:lang w:val="es-MX"/>
        </w:rPr>
      </w:pPr>
      <w:r w:rsidRPr="00193CB5">
        <w:rPr>
          <w:rFonts w:ascii="Arial" w:hAnsi="Arial" w:cs="Arial"/>
          <w:b/>
          <w:sz w:val="24"/>
          <w:szCs w:val="24"/>
          <w:lang w:val="es-MX"/>
        </w:rPr>
        <w:t>REVISIÓN LITERARIA</w:t>
      </w:r>
    </w:p>
    <w:p w14:paraId="17100FE5"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 xml:space="preserve">Un estudio nacional de FIRCO 2009 constata la instalación de 345 biodigestores en 11 estados, en su mayoría para granjas y pocas en establos. Posteriormente un seguimiento de campo FIRCO 2013 reporta para 13 estados la construcción de 138 biodigestores en las que sobresalen Yucatán con 41 y Jalisco con 21, para Sonora solo 2, la Comarca </w:t>
      </w:r>
      <w:r w:rsidRPr="00193CB5">
        <w:rPr>
          <w:rFonts w:ascii="Arial" w:hAnsi="Arial" w:cs="Arial"/>
          <w:sz w:val="24"/>
          <w:szCs w:val="24"/>
          <w:lang w:val="es-MX"/>
        </w:rPr>
        <w:lastRenderedPageBreak/>
        <w:t xml:space="preserve">Lagunera 39 y muy posiblemente en establos. Durante el programa anual se instalaron 43 </w:t>
      </w:r>
      <w:proofErr w:type="spellStart"/>
      <w:r w:rsidRPr="00193CB5">
        <w:rPr>
          <w:rFonts w:ascii="Arial" w:hAnsi="Arial" w:cs="Arial"/>
          <w:sz w:val="24"/>
          <w:szCs w:val="24"/>
          <w:lang w:val="es-MX"/>
        </w:rPr>
        <w:t>motogeneradores</w:t>
      </w:r>
      <w:proofErr w:type="spellEnd"/>
      <w:r w:rsidRPr="00193CB5">
        <w:rPr>
          <w:rFonts w:ascii="Arial" w:hAnsi="Arial" w:cs="Arial"/>
          <w:sz w:val="24"/>
          <w:szCs w:val="24"/>
          <w:lang w:val="es-MX"/>
        </w:rPr>
        <w:t xml:space="preserve"> de gas metano convertida a electricidad, de las cuales Yucatán echó a andar 32 motores.</w:t>
      </w:r>
    </w:p>
    <w:p w14:paraId="5E3E76C5"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 xml:space="preserve">Ensayos de </w:t>
      </w:r>
      <w:proofErr w:type="spellStart"/>
      <w:r w:rsidRPr="00193CB5">
        <w:rPr>
          <w:rFonts w:ascii="Arial" w:hAnsi="Arial" w:cs="Arial"/>
          <w:sz w:val="24"/>
          <w:szCs w:val="24"/>
          <w:lang w:val="es-MX"/>
        </w:rPr>
        <w:t>codigestión</w:t>
      </w:r>
      <w:proofErr w:type="spellEnd"/>
      <w:r w:rsidRPr="00193CB5">
        <w:rPr>
          <w:rFonts w:ascii="Arial" w:hAnsi="Arial" w:cs="Arial"/>
          <w:sz w:val="24"/>
          <w:szCs w:val="24"/>
          <w:lang w:val="es-MX"/>
        </w:rPr>
        <w:t xml:space="preserve"> anaeróbica para lagunas de granjas porcinas o lecheras, con cubiertas de plástico, incorporan mezclas de residuos agroindustriales y esquilmos agrícolas para generar biomasa en bioenergía renovable. Plascencia 2014 </w:t>
      </w:r>
    </w:p>
    <w:p w14:paraId="1D5F3C01"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 xml:space="preserve">El biogás se genera por medio de materiales de plantas y animales en un medio de biodigestión. Puede ser quemado para reducir las emisiones de contaminantes del aire o ser combustible para un generador eléctrico adaptado a este gas. Su tamaña varías para hacer funcionar una hornilla de cocina hasta motores de barco </w:t>
      </w:r>
      <w:proofErr w:type="spellStart"/>
      <w:r w:rsidRPr="00193CB5">
        <w:rPr>
          <w:rFonts w:ascii="Arial" w:hAnsi="Arial" w:cs="Arial"/>
          <w:sz w:val="24"/>
          <w:szCs w:val="24"/>
          <w:lang w:val="es-MX"/>
        </w:rPr>
        <w:t>Prehn</w:t>
      </w:r>
      <w:proofErr w:type="spellEnd"/>
      <w:r w:rsidRPr="00193CB5">
        <w:rPr>
          <w:rFonts w:ascii="Arial" w:hAnsi="Arial" w:cs="Arial"/>
          <w:sz w:val="24"/>
          <w:szCs w:val="24"/>
          <w:lang w:val="es-MX"/>
        </w:rPr>
        <w:t xml:space="preserve"> 2010</w:t>
      </w:r>
    </w:p>
    <w:p w14:paraId="698DAADB"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 xml:space="preserve">La relación de la biomasa y su contenido de nitrógeno no favorece a las excretas porcinas por tener una relación inferior </w:t>
      </w:r>
      <w:proofErr w:type="spellStart"/>
      <w:proofErr w:type="gramStart"/>
      <w:r w:rsidRPr="00193CB5">
        <w:rPr>
          <w:rFonts w:ascii="Arial" w:hAnsi="Arial" w:cs="Arial"/>
          <w:sz w:val="24"/>
          <w:szCs w:val="24"/>
          <w:lang w:val="es-MX"/>
        </w:rPr>
        <w:t>carbono:nitrógeno</w:t>
      </w:r>
      <w:proofErr w:type="spellEnd"/>
      <w:proofErr w:type="gramEnd"/>
      <w:r w:rsidRPr="00193CB5">
        <w:rPr>
          <w:rFonts w:ascii="Arial" w:hAnsi="Arial" w:cs="Arial"/>
          <w:sz w:val="24"/>
          <w:szCs w:val="24"/>
          <w:lang w:val="es-MX"/>
        </w:rPr>
        <w:t xml:space="preserve"> de 8C:1N Weber 2023.</w:t>
      </w:r>
    </w:p>
    <w:p w14:paraId="7AE0921C"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Las tecnologías alternativas existentes indican que la economía circular de los desechos producidos en la granja, sea agua, excrementos, animales muertos y otros se deben incorporar para su reciclaje de líquidos para limpieza de corrales, generación de energía calórica o eléctrica que permita la reducción de los costos de producción, al ahorro de un ingreso con la venta de composta de animales desechados.</w:t>
      </w:r>
    </w:p>
    <w:p w14:paraId="1452345C" w14:textId="77777777" w:rsidR="00245BF8" w:rsidRPr="00193CB5" w:rsidRDefault="00245BF8" w:rsidP="00245BF8">
      <w:pPr>
        <w:jc w:val="both"/>
        <w:rPr>
          <w:rFonts w:ascii="Arial" w:hAnsi="Arial" w:cs="Arial"/>
          <w:sz w:val="24"/>
          <w:szCs w:val="24"/>
          <w:lang w:val="es-MX"/>
        </w:rPr>
      </w:pPr>
      <w:r w:rsidRPr="00193CB5">
        <w:rPr>
          <w:rFonts w:ascii="Arial" w:hAnsi="Arial" w:cs="Arial"/>
          <w:sz w:val="24"/>
          <w:szCs w:val="24"/>
          <w:lang w:val="es-MX"/>
        </w:rPr>
        <w:t>El procesamiento y aprovechamiento eficiente de la materia orgánica que se elimina de las unidades productivas, reduce significativamente las aportaciones de contaminantes que se desechan al ambiente. Cada granja sitio 1 de reproductoras, sitio 2 con lechones en desarrollo y sitio 3 engordando cerdos para matanza. Por su edad fisiológica reciben diferentes dietas formuladas para satisfacer sus requerimientos nutricionales, la digestibilidad del alimento difiere en cada sitio, como los insumos estacionales regionales, nacionales e importados que se incluyen en la formulación.</w:t>
      </w:r>
    </w:p>
    <w:p w14:paraId="30AF6E63" w14:textId="77777777" w:rsidR="00245BF8" w:rsidRDefault="00245BF8" w:rsidP="00245BF8">
      <w:pPr>
        <w:jc w:val="both"/>
        <w:rPr>
          <w:rFonts w:ascii="Arial" w:hAnsi="Arial" w:cs="Arial"/>
          <w:sz w:val="24"/>
          <w:szCs w:val="24"/>
          <w:lang w:val="es-MX"/>
        </w:rPr>
      </w:pPr>
      <w:r w:rsidRPr="00193CB5">
        <w:rPr>
          <w:rFonts w:ascii="Arial" w:hAnsi="Arial" w:cs="Arial"/>
          <w:sz w:val="24"/>
          <w:szCs w:val="24"/>
          <w:lang w:val="es-MX"/>
        </w:rPr>
        <w:t>Así que el potencial de producir gas metano eficientemente de manera renovable, varia para cada sitio de granja porcina, como de la calidad y cantidad del agua para beber y lavar los corrales, formando parte del medio de cultivo microbiano. Los minerales de la dieta contribuyen también a los solutos que darán el pH del medio acuoso de la laguna de digestión.</w:t>
      </w:r>
    </w:p>
    <w:p w14:paraId="39C75C37" w14:textId="61DFF8DC" w:rsidR="00537321" w:rsidRPr="00193CB5" w:rsidRDefault="00537321" w:rsidP="00245BF8">
      <w:pPr>
        <w:jc w:val="both"/>
        <w:rPr>
          <w:rFonts w:ascii="Arial" w:hAnsi="Arial" w:cs="Arial"/>
          <w:sz w:val="24"/>
          <w:szCs w:val="24"/>
          <w:lang w:val="es-MX"/>
        </w:rPr>
      </w:pPr>
      <w:r>
        <w:rPr>
          <w:rFonts w:ascii="Arial" w:hAnsi="Arial" w:cs="Arial"/>
          <w:sz w:val="24"/>
          <w:szCs w:val="24"/>
          <w:lang w:val="es-MX"/>
        </w:rPr>
        <w:t xml:space="preserve">Para ampliar información actualizada consultar los artículos Producción de gas metano en una granja porcícola y próximamente </w:t>
      </w:r>
      <w:r w:rsidR="003024BC">
        <w:rPr>
          <w:rFonts w:ascii="Arial" w:hAnsi="Arial" w:cs="Arial"/>
          <w:sz w:val="24"/>
          <w:szCs w:val="24"/>
          <w:lang w:val="es-MX"/>
        </w:rPr>
        <w:t>Tecnologías para producir biogás con un biorreactor en granja porcícola.</w:t>
      </w:r>
    </w:p>
    <w:p w14:paraId="552A91F2" w14:textId="77777777" w:rsidR="00193CB5" w:rsidRPr="00193CB5" w:rsidRDefault="00193CB5" w:rsidP="00193CB5">
      <w:pPr>
        <w:jc w:val="both"/>
        <w:rPr>
          <w:rFonts w:ascii="Arial" w:hAnsi="Arial" w:cs="Arial"/>
          <w:b/>
          <w:sz w:val="24"/>
          <w:szCs w:val="24"/>
          <w:lang w:val="es-MX"/>
        </w:rPr>
      </w:pPr>
      <w:r w:rsidRPr="00193CB5">
        <w:rPr>
          <w:rFonts w:ascii="Arial" w:hAnsi="Arial" w:cs="Arial"/>
          <w:b/>
          <w:sz w:val="24"/>
          <w:szCs w:val="24"/>
          <w:lang w:val="es-MX"/>
        </w:rPr>
        <w:t>BIBLIOGRAFÍA O LITERATURA CITADA</w:t>
      </w:r>
    </w:p>
    <w:p w14:paraId="5D2DE3C7" w14:textId="77777777" w:rsidR="00193CB5" w:rsidRPr="007B33B3" w:rsidRDefault="00193CB5" w:rsidP="007B33B3">
      <w:pPr>
        <w:pStyle w:val="Sinespaciado"/>
        <w:rPr>
          <w:rFonts w:ascii="Arial" w:hAnsi="Arial" w:cs="Arial"/>
          <w:sz w:val="24"/>
          <w:szCs w:val="24"/>
          <w:lang w:val="es-MX"/>
        </w:rPr>
      </w:pPr>
    </w:p>
    <w:p w14:paraId="44883497" w14:textId="77777777" w:rsidR="007D3511" w:rsidRPr="007B33B3" w:rsidRDefault="007D3511" w:rsidP="007B33B3">
      <w:pPr>
        <w:pStyle w:val="Sinespaciado"/>
        <w:rPr>
          <w:rFonts w:ascii="Arial" w:hAnsi="Arial" w:cs="Arial"/>
          <w:sz w:val="24"/>
          <w:szCs w:val="24"/>
          <w:lang w:val="es-MX"/>
        </w:rPr>
      </w:pPr>
      <w:r w:rsidRPr="007B33B3">
        <w:rPr>
          <w:rFonts w:ascii="Arial" w:hAnsi="Arial" w:cs="Arial"/>
          <w:sz w:val="24"/>
          <w:szCs w:val="24"/>
          <w:lang w:val="es-MX"/>
        </w:rPr>
        <w:t>Castillo Vázquez Nidia Paola 2011. Caracterización de bacterias degradadoras de celulosa y almidón.</w:t>
      </w:r>
      <w:r w:rsidR="007B33B3" w:rsidRPr="007B33B3">
        <w:rPr>
          <w:rFonts w:ascii="Arial" w:hAnsi="Arial" w:cs="Arial"/>
          <w:sz w:val="24"/>
          <w:szCs w:val="24"/>
          <w:lang w:val="es-MX"/>
        </w:rPr>
        <w:t xml:space="preserve"> </w:t>
      </w:r>
    </w:p>
    <w:p w14:paraId="385662E4" w14:textId="77777777" w:rsidR="007D3511" w:rsidRPr="007B33B3" w:rsidRDefault="007D3511" w:rsidP="007B33B3">
      <w:pPr>
        <w:pStyle w:val="Sinespaciado"/>
        <w:rPr>
          <w:rFonts w:ascii="Arial" w:hAnsi="Arial" w:cs="Arial"/>
          <w:sz w:val="24"/>
          <w:szCs w:val="24"/>
          <w:lang w:val="es-MX"/>
        </w:rPr>
      </w:pPr>
      <w:r w:rsidRPr="007B33B3">
        <w:rPr>
          <w:rFonts w:ascii="Arial" w:hAnsi="Arial" w:cs="Arial"/>
          <w:sz w:val="24"/>
          <w:szCs w:val="24"/>
          <w:lang w:val="es-MX"/>
        </w:rPr>
        <w:t>https://smbb.mx/congresos%20smbb/queretaro11/TRABAJOS/trabajos/IX/carteles/CIX-04.pdf</w:t>
      </w:r>
    </w:p>
    <w:p w14:paraId="651C9D17" w14:textId="77777777" w:rsidR="007D3511" w:rsidRPr="007B33B3" w:rsidRDefault="007D3511" w:rsidP="007B33B3">
      <w:pPr>
        <w:pStyle w:val="Sinespaciado"/>
        <w:rPr>
          <w:rFonts w:ascii="Arial" w:hAnsi="Arial" w:cs="Arial"/>
          <w:sz w:val="24"/>
          <w:szCs w:val="24"/>
          <w:lang w:val="es-MX"/>
        </w:rPr>
      </w:pPr>
    </w:p>
    <w:p w14:paraId="15C37A83"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lastRenderedPageBreak/>
        <w:t>FIRCO 2009 Diagnóstico general de la situación actual de los sistemas de biodigestión en México</w:t>
      </w:r>
    </w:p>
    <w:p w14:paraId="073FB06F"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https://ecotec.unam.mx/wp-content/uploads/Diagnostico-Nacional-de-los-Sistemas-de-Biodigestion.pdf</w:t>
      </w:r>
    </w:p>
    <w:p w14:paraId="316058AF" w14:textId="77777777" w:rsidR="00193CB5" w:rsidRPr="007B33B3" w:rsidRDefault="00193CB5" w:rsidP="007B33B3">
      <w:pPr>
        <w:pStyle w:val="Sinespaciado"/>
        <w:rPr>
          <w:rFonts w:ascii="Arial" w:hAnsi="Arial" w:cs="Arial"/>
          <w:sz w:val="24"/>
          <w:szCs w:val="24"/>
          <w:lang w:val="es-MX"/>
        </w:rPr>
      </w:pPr>
    </w:p>
    <w:p w14:paraId="5836FA8E"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 xml:space="preserve">Ganadería del estado de Sonora 2024. </w:t>
      </w:r>
    </w:p>
    <w:p w14:paraId="5036F047"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https://www.sonora.gob.mx/datos/ganaderia</w:t>
      </w:r>
    </w:p>
    <w:p w14:paraId="66ACB3B3" w14:textId="77777777" w:rsidR="00193CB5" w:rsidRPr="007B33B3" w:rsidRDefault="00193CB5" w:rsidP="007B33B3">
      <w:pPr>
        <w:pStyle w:val="Sinespaciado"/>
        <w:rPr>
          <w:rFonts w:ascii="Arial" w:hAnsi="Arial" w:cs="Arial"/>
          <w:sz w:val="24"/>
          <w:szCs w:val="24"/>
          <w:lang w:val="es-MX"/>
        </w:rPr>
      </w:pPr>
    </w:p>
    <w:p w14:paraId="0A76C70D" w14:textId="77777777" w:rsidR="00A43366" w:rsidRPr="007B33B3" w:rsidRDefault="00A43366" w:rsidP="007B33B3">
      <w:pPr>
        <w:pStyle w:val="Sinespaciado"/>
        <w:rPr>
          <w:rFonts w:ascii="Arial" w:hAnsi="Arial" w:cs="Arial"/>
          <w:sz w:val="24"/>
          <w:szCs w:val="24"/>
          <w:lang w:val="es-MX"/>
        </w:rPr>
      </w:pPr>
      <w:r w:rsidRPr="007B33B3">
        <w:rPr>
          <w:rFonts w:ascii="Arial" w:hAnsi="Arial" w:cs="Arial"/>
          <w:sz w:val="24"/>
          <w:szCs w:val="24"/>
          <w:lang w:val="es-MX"/>
        </w:rPr>
        <w:t>INECC 2021. Estimación de costos y beneficios asociados a la implementación de acciones de mitigación para el cumplimiento de los objetivos de reducción de emisiones comprometidos en el Acuerdo de París. Instituto Nacional de Ecología y Cambio Climático (INECC)</w:t>
      </w:r>
    </w:p>
    <w:p w14:paraId="09BEFC37" w14:textId="77777777" w:rsidR="00A43366" w:rsidRPr="007B33B3" w:rsidRDefault="00A43366" w:rsidP="007B33B3">
      <w:pPr>
        <w:pStyle w:val="Sinespaciado"/>
        <w:rPr>
          <w:rFonts w:ascii="Arial" w:hAnsi="Arial" w:cs="Arial"/>
          <w:sz w:val="24"/>
          <w:szCs w:val="24"/>
          <w:lang w:val="es-MX"/>
        </w:rPr>
      </w:pPr>
    </w:p>
    <w:p w14:paraId="7EDE902F"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 xml:space="preserve">Méndez L. Jaciel R. 2015 Sonora en las redes globales de suministro de carne de puerco a Japón, 1990-2012. Tesis del posgrado en integración económica. </w:t>
      </w:r>
    </w:p>
    <w:p w14:paraId="3B4E62D8"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https://integracioneconomica.unison.mx/wp-content/uploads/2019/01/Jaciel-Mendez-Sonora-en-la-redes-globales-de-suministro-de-carne-de-puerco-a-Japon.pdf</w:t>
      </w:r>
    </w:p>
    <w:p w14:paraId="4932D767" w14:textId="77777777" w:rsidR="00193CB5" w:rsidRPr="007B33B3" w:rsidRDefault="00193CB5" w:rsidP="007B33B3">
      <w:pPr>
        <w:pStyle w:val="Sinespaciado"/>
        <w:rPr>
          <w:rFonts w:ascii="Arial" w:hAnsi="Arial" w:cs="Arial"/>
          <w:sz w:val="24"/>
          <w:szCs w:val="24"/>
          <w:lang w:val="es-MX"/>
        </w:rPr>
      </w:pPr>
    </w:p>
    <w:p w14:paraId="3E7E6994" w14:textId="77777777" w:rsidR="00563CB3" w:rsidRPr="007B33B3" w:rsidRDefault="0047568A" w:rsidP="007B33B3">
      <w:pPr>
        <w:pStyle w:val="Sinespaciado"/>
        <w:rPr>
          <w:rFonts w:ascii="Arial" w:hAnsi="Arial" w:cs="Arial"/>
          <w:sz w:val="24"/>
          <w:szCs w:val="24"/>
          <w:lang w:val="es-MX"/>
        </w:rPr>
      </w:pPr>
      <w:r w:rsidRPr="007B33B3">
        <w:rPr>
          <w:rFonts w:ascii="Arial" w:hAnsi="Arial" w:cs="Arial"/>
          <w:sz w:val="24"/>
          <w:szCs w:val="24"/>
          <w:lang w:val="es-MX"/>
        </w:rPr>
        <w:t>ONU 2021. Naciones Unidas. Reducir las emisiones de metano un 45% en 10 años es factible y crucial para frenar el cambio climático.</w:t>
      </w:r>
    </w:p>
    <w:p w14:paraId="12A52078" w14:textId="77777777" w:rsidR="00563CB3" w:rsidRPr="007B33B3" w:rsidRDefault="0047568A" w:rsidP="007B33B3">
      <w:pPr>
        <w:pStyle w:val="Sinespaciado"/>
        <w:rPr>
          <w:rFonts w:ascii="Arial" w:hAnsi="Arial" w:cs="Arial"/>
          <w:sz w:val="24"/>
          <w:szCs w:val="24"/>
          <w:lang w:val="es-MX"/>
        </w:rPr>
      </w:pPr>
      <w:r w:rsidRPr="007B33B3">
        <w:rPr>
          <w:rFonts w:ascii="Arial" w:hAnsi="Arial" w:cs="Arial"/>
          <w:sz w:val="24"/>
          <w:szCs w:val="24"/>
          <w:lang w:val="es-MX"/>
        </w:rPr>
        <w:t>https://news.un.org/es/story/2021/05/1491742</w:t>
      </w:r>
    </w:p>
    <w:p w14:paraId="63DB5CEE" w14:textId="77777777" w:rsidR="0047568A" w:rsidRPr="007B33B3" w:rsidRDefault="0047568A" w:rsidP="007B33B3">
      <w:pPr>
        <w:pStyle w:val="Sinespaciado"/>
        <w:rPr>
          <w:rFonts w:ascii="Arial" w:hAnsi="Arial" w:cs="Arial"/>
          <w:sz w:val="24"/>
          <w:szCs w:val="24"/>
          <w:lang w:val="es-MX"/>
        </w:rPr>
      </w:pPr>
    </w:p>
    <w:p w14:paraId="7188FF48" w14:textId="77777777" w:rsidR="00193CB5" w:rsidRPr="007B33B3" w:rsidRDefault="00193CB5" w:rsidP="007B33B3">
      <w:pPr>
        <w:pStyle w:val="Sinespaciado"/>
        <w:rPr>
          <w:rFonts w:ascii="Arial" w:hAnsi="Arial" w:cs="Arial"/>
          <w:sz w:val="24"/>
          <w:szCs w:val="24"/>
          <w:lang w:val="es-MX"/>
        </w:rPr>
      </w:pPr>
      <w:proofErr w:type="spellStart"/>
      <w:r w:rsidRPr="007B33B3">
        <w:rPr>
          <w:rFonts w:ascii="Arial" w:hAnsi="Arial" w:cs="Arial"/>
          <w:sz w:val="24"/>
          <w:szCs w:val="24"/>
          <w:lang w:val="es-MX"/>
        </w:rPr>
        <w:t>Pampillon</w:t>
      </w:r>
      <w:proofErr w:type="spellEnd"/>
      <w:r w:rsidRPr="007B33B3">
        <w:rPr>
          <w:rFonts w:ascii="Arial" w:hAnsi="Arial" w:cs="Arial"/>
          <w:sz w:val="24"/>
          <w:szCs w:val="24"/>
          <w:lang w:val="es-MX"/>
        </w:rPr>
        <w:t xml:space="preserve"> G. Liliana 2018 Producción de biogás: Fundamentos y parámetros de diseño.</w:t>
      </w:r>
    </w:p>
    <w:p w14:paraId="2FB671C8"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https://pcientificas.ujat.mx/index.php/pcientificas/catalog/book/191</w:t>
      </w:r>
    </w:p>
    <w:p w14:paraId="0537CC9E" w14:textId="77777777" w:rsidR="00193CB5" w:rsidRPr="007B33B3" w:rsidRDefault="00193CB5" w:rsidP="007B33B3">
      <w:pPr>
        <w:pStyle w:val="Sinespaciado"/>
        <w:rPr>
          <w:rFonts w:ascii="Arial" w:hAnsi="Arial" w:cs="Arial"/>
          <w:sz w:val="24"/>
          <w:szCs w:val="24"/>
          <w:lang w:val="es-MX"/>
        </w:rPr>
      </w:pPr>
    </w:p>
    <w:p w14:paraId="48B17D66"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Pérez E. Rosario H. 2018 Estrategias de mitigación. El programa de biodigestores en Yucatán, México</w:t>
      </w:r>
    </w:p>
    <w:p w14:paraId="5C248E24"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https://www.scielo.org.mx/scielo.php?script=sci_arttext&amp;pid=S1870-57662018000200235</w:t>
      </w:r>
    </w:p>
    <w:p w14:paraId="016DDDFD" w14:textId="77777777" w:rsidR="00193CB5" w:rsidRPr="007B33B3" w:rsidRDefault="00193CB5" w:rsidP="007B33B3">
      <w:pPr>
        <w:pStyle w:val="Sinespaciado"/>
        <w:rPr>
          <w:rFonts w:ascii="Arial" w:hAnsi="Arial" w:cs="Arial"/>
          <w:sz w:val="24"/>
          <w:szCs w:val="24"/>
          <w:lang w:val="es-MX"/>
        </w:rPr>
      </w:pPr>
    </w:p>
    <w:p w14:paraId="6EE9DD64"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 xml:space="preserve">Plascencia R. Cinthia E. 2014 Estudio de </w:t>
      </w:r>
      <w:proofErr w:type="spellStart"/>
      <w:r w:rsidRPr="007B33B3">
        <w:rPr>
          <w:rFonts w:ascii="Arial" w:hAnsi="Arial" w:cs="Arial"/>
          <w:sz w:val="24"/>
          <w:szCs w:val="24"/>
          <w:lang w:val="es-MX"/>
        </w:rPr>
        <w:t>codigestión</w:t>
      </w:r>
      <w:proofErr w:type="spellEnd"/>
      <w:r w:rsidRPr="007B33B3">
        <w:rPr>
          <w:rFonts w:ascii="Arial" w:hAnsi="Arial" w:cs="Arial"/>
          <w:sz w:val="24"/>
          <w:szCs w:val="24"/>
          <w:lang w:val="es-MX"/>
        </w:rPr>
        <w:t xml:space="preserve"> de residuos orgánicos agroindustriales para la producción y uso de biogás. CIDETEQ</w:t>
      </w:r>
    </w:p>
    <w:p w14:paraId="1CDF4529"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https://cideteq.repositorioinstitucional.mx/jspui/bitstream/1021/331/1/Estudio%20de%20codigesti%C3%B3n%20de%20residuos%20org%C3%A1nicos%20agroindustriales%20para%20la%20producci%C3%B3n%20y%20uso%20de%20bi%C3%B3gas.pdf</w:t>
      </w:r>
    </w:p>
    <w:p w14:paraId="3C6CF044" w14:textId="77777777" w:rsidR="00193CB5" w:rsidRPr="007B33B3" w:rsidRDefault="00193CB5" w:rsidP="007B33B3">
      <w:pPr>
        <w:pStyle w:val="Sinespaciado"/>
        <w:rPr>
          <w:rFonts w:ascii="Arial" w:hAnsi="Arial" w:cs="Arial"/>
          <w:sz w:val="24"/>
          <w:szCs w:val="24"/>
          <w:lang w:val="es-MX"/>
        </w:rPr>
      </w:pPr>
    </w:p>
    <w:p w14:paraId="3A4A2749" w14:textId="77777777" w:rsidR="00193CB5" w:rsidRPr="007B33B3" w:rsidRDefault="00193CB5" w:rsidP="007B33B3">
      <w:pPr>
        <w:pStyle w:val="Sinespaciado"/>
        <w:rPr>
          <w:rFonts w:ascii="Arial" w:hAnsi="Arial" w:cs="Arial"/>
          <w:sz w:val="24"/>
          <w:szCs w:val="24"/>
          <w:lang w:val="es-MX"/>
        </w:rPr>
      </w:pPr>
      <w:proofErr w:type="spellStart"/>
      <w:r w:rsidRPr="007B33B3">
        <w:rPr>
          <w:rFonts w:ascii="Arial" w:hAnsi="Arial" w:cs="Arial"/>
          <w:sz w:val="24"/>
          <w:szCs w:val="24"/>
          <w:lang w:val="es-MX"/>
        </w:rPr>
        <w:t>Prehn</w:t>
      </w:r>
      <w:proofErr w:type="spellEnd"/>
      <w:r w:rsidRPr="007B33B3">
        <w:rPr>
          <w:rFonts w:ascii="Arial" w:hAnsi="Arial" w:cs="Arial"/>
          <w:sz w:val="24"/>
          <w:szCs w:val="24"/>
          <w:lang w:val="es-MX"/>
        </w:rPr>
        <w:t xml:space="preserve"> Manuela 2010 La </w:t>
      </w:r>
      <w:proofErr w:type="spellStart"/>
      <w:r w:rsidRPr="007B33B3">
        <w:rPr>
          <w:rFonts w:ascii="Arial" w:hAnsi="Arial" w:cs="Arial"/>
          <w:sz w:val="24"/>
          <w:szCs w:val="24"/>
          <w:lang w:val="es-MX"/>
        </w:rPr>
        <w:t>bionergía</w:t>
      </w:r>
      <w:proofErr w:type="spellEnd"/>
      <w:r w:rsidRPr="007B33B3">
        <w:rPr>
          <w:rFonts w:ascii="Arial" w:hAnsi="Arial" w:cs="Arial"/>
          <w:sz w:val="24"/>
          <w:szCs w:val="24"/>
          <w:lang w:val="es-MX"/>
        </w:rPr>
        <w:t xml:space="preserve"> en México: Estudios de caso No.1 Red mexicana de bioenergía AC</w:t>
      </w:r>
    </w:p>
    <w:p w14:paraId="49D1F968"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https://rembio.org.mx/wp-content/uploads/2023/05/CT1.pdf</w:t>
      </w:r>
    </w:p>
    <w:p w14:paraId="1759D51D" w14:textId="77777777" w:rsidR="00193CB5" w:rsidRPr="007B33B3" w:rsidRDefault="00193CB5" w:rsidP="007B33B3">
      <w:pPr>
        <w:pStyle w:val="Sinespaciado"/>
        <w:rPr>
          <w:rFonts w:ascii="Arial" w:hAnsi="Arial" w:cs="Arial"/>
          <w:sz w:val="24"/>
          <w:szCs w:val="24"/>
          <w:lang w:val="es-MX"/>
        </w:rPr>
      </w:pPr>
    </w:p>
    <w:p w14:paraId="6C517434" w14:textId="77777777" w:rsidR="00B71CE8" w:rsidRPr="007B33B3" w:rsidRDefault="00B71CE8" w:rsidP="007B33B3">
      <w:pPr>
        <w:pStyle w:val="Sinespaciado"/>
        <w:rPr>
          <w:rFonts w:ascii="Arial" w:hAnsi="Arial" w:cs="Arial"/>
          <w:sz w:val="24"/>
          <w:szCs w:val="24"/>
        </w:rPr>
      </w:pPr>
      <w:r w:rsidRPr="007B33B3">
        <w:rPr>
          <w:rFonts w:ascii="Arial" w:hAnsi="Arial" w:cs="Arial"/>
          <w:sz w:val="24"/>
          <w:szCs w:val="24"/>
        </w:rPr>
        <w:t xml:space="preserve">Vidal Amaro Juan J. 2017 A transition strategy from fossil fuels to renewable energy sources in the </w:t>
      </w:r>
      <w:proofErr w:type="spellStart"/>
      <w:r w:rsidRPr="007B33B3">
        <w:rPr>
          <w:rFonts w:ascii="Arial" w:hAnsi="Arial" w:cs="Arial"/>
          <w:sz w:val="24"/>
          <w:szCs w:val="24"/>
        </w:rPr>
        <w:t>mexican</w:t>
      </w:r>
      <w:proofErr w:type="spellEnd"/>
      <w:r w:rsidRPr="007B33B3">
        <w:rPr>
          <w:rFonts w:ascii="Arial" w:hAnsi="Arial" w:cs="Arial"/>
          <w:sz w:val="24"/>
          <w:szCs w:val="24"/>
        </w:rPr>
        <w:t xml:space="preserve"> electricity system.</w:t>
      </w:r>
    </w:p>
    <w:p w14:paraId="0BE3D15A" w14:textId="77777777" w:rsidR="00B71CE8" w:rsidRPr="007B33B3" w:rsidRDefault="00B71CE8" w:rsidP="007B33B3">
      <w:pPr>
        <w:pStyle w:val="Sinespaciado"/>
        <w:rPr>
          <w:rFonts w:ascii="Arial" w:hAnsi="Arial" w:cs="Arial"/>
          <w:sz w:val="24"/>
          <w:szCs w:val="24"/>
        </w:rPr>
      </w:pPr>
    </w:p>
    <w:p w14:paraId="3DE310E2"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 xml:space="preserve">Weber </w:t>
      </w:r>
      <w:proofErr w:type="spellStart"/>
      <w:r w:rsidRPr="007B33B3">
        <w:rPr>
          <w:rFonts w:ascii="Arial" w:hAnsi="Arial" w:cs="Arial"/>
          <w:sz w:val="24"/>
          <w:szCs w:val="24"/>
          <w:lang w:val="es-MX"/>
        </w:rPr>
        <w:t>Bernad</w:t>
      </w:r>
      <w:proofErr w:type="spellEnd"/>
      <w:r w:rsidRPr="007B33B3">
        <w:rPr>
          <w:rFonts w:ascii="Arial" w:hAnsi="Arial" w:cs="Arial"/>
          <w:sz w:val="24"/>
          <w:szCs w:val="24"/>
          <w:lang w:val="es-MX"/>
        </w:rPr>
        <w:t xml:space="preserve"> 2023 Producción de biogás en México. Estado actual y perspectiva. Red mexicana de bioenergía AC.</w:t>
      </w:r>
    </w:p>
    <w:p w14:paraId="4B0B87DE" w14:textId="77777777" w:rsidR="00193CB5" w:rsidRPr="007B33B3" w:rsidRDefault="00193CB5" w:rsidP="007B33B3">
      <w:pPr>
        <w:pStyle w:val="Sinespaciado"/>
        <w:rPr>
          <w:rFonts w:ascii="Arial" w:hAnsi="Arial" w:cs="Arial"/>
          <w:sz w:val="24"/>
          <w:szCs w:val="24"/>
          <w:lang w:val="es-MX"/>
        </w:rPr>
      </w:pPr>
      <w:r w:rsidRPr="007B33B3">
        <w:rPr>
          <w:rFonts w:ascii="Arial" w:hAnsi="Arial" w:cs="Arial"/>
          <w:sz w:val="24"/>
          <w:szCs w:val="24"/>
          <w:lang w:val="es-MX"/>
        </w:rPr>
        <w:t>https://rembio.org.mx/wp-content/uploads/2023/05/CT5.pdf</w:t>
      </w:r>
    </w:p>
    <w:p w14:paraId="14681A5B" w14:textId="77777777" w:rsidR="00786D64" w:rsidRPr="007B33B3" w:rsidRDefault="00786D64" w:rsidP="007B33B3">
      <w:pPr>
        <w:pStyle w:val="Sinespaciado"/>
        <w:rPr>
          <w:rFonts w:ascii="Arial" w:hAnsi="Arial" w:cs="Arial"/>
          <w:sz w:val="24"/>
          <w:szCs w:val="24"/>
          <w:lang w:val="es-MX"/>
        </w:rPr>
      </w:pPr>
    </w:p>
    <w:p w14:paraId="78C7CC34" w14:textId="77777777" w:rsidR="002851D6" w:rsidRPr="007B33B3" w:rsidRDefault="002851D6" w:rsidP="007B33B3">
      <w:pPr>
        <w:pStyle w:val="Sinespaciado"/>
        <w:rPr>
          <w:rFonts w:ascii="Arial" w:hAnsi="Arial" w:cs="Arial"/>
          <w:sz w:val="24"/>
          <w:szCs w:val="24"/>
          <w:lang w:val="es-MX"/>
        </w:rPr>
      </w:pPr>
      <w:r w:rsidRPr="007B33B3">
        <w:rPr>
          <w:rFonts w:ascii="Arial" w:hAnsi="Arial" w:cs="Arial"/>
          <w:sz w:val="24"/>
          <w:szCs w:val="24"/>
          <w:lang w:val="es-MX"/>
        </w:rPr>
        <w:lastRenderedPageBreak/>
        <w:t>https://isbnmexico.indautor.cerlalc.org/catalogo.php?mode=busqueda_menu&amp;id_autor=96835</w:t>
      </w:r>
    </w:p>
    <w:p w14:paraId="23F1DB1B" w14:textId="77777777" w:rsidR="002851D6" w:rsidRPr="007B33B3" w:rsidRDefault="002851D6" w:rsidP="007B33B3">
      <w:pPr>
        <w:pStyle w:val="Sinespaciado"/>
        <w:rPr>
          <w:rFonts w:ascii="Arial" w:hAnsi="Arial" w:cs="Arial"/>
          <w:sz w:val="24"/>
          <w:szCs w:val="24"/>
          <w:lang w:val="es-MX"/>
        </w:rPr>
      </w:pPr>
    </w:p>
    <w:p w14:paraId="106F6A29" w14:textId="77777777" w:rsidR="00EC4F85" w:rsidRPr="007B33B3" w:rsidRDefault="00EC4F85" w:rsidP="007B33B3">
      <w:pPr>
        <w:pStyle w:val="Sinespaciado"/>
        <w:rPr>
          <w:rFonts w:ascii="Arial" w:hAnsi="Arial" w:cs="Arial"/>
          <w:sz w:val="24"/>
          <w:szCs w:val="24"/>
          <w:lang w:val="es-MX"/>
        </w:rPr>
      </w:pPr>
      <w:r w:rsidRPr="007B33B3">
        <w:rPr>
          <w:rFonts w:ascii="Arial" w:hAnsi="Arial" w:cs="Arial"/>
          <w:sz w:val="24"/>
          <w:szCs w:val="24"/>
          <w:lang w:val="es-MX"/>
        </w:rPr>
        <w:t>https://www.academia.edu/18081675/Tratamiento_de_la_fracci%C3%B3n_l%C3%ADquida_de_purines_de_cerdo_mediante_un_reactor_discontinuo_secuencial_SBR_</w:t>
      </w:r>
    </w:p>
    <w:p w14:paraId="1D486816" w14:textId="77777777" w:rsidR="00EC4F85" w:rsidRPr="007B33B3" w:rsidRDefault="00EC4F85" w:rsidP="007B33B3">
      <w:pPr>
        <w:pStyle w:val="Sinespaciado"/>
        <w:rPr>
          <w:rFonts w:ascii="Arial" w:hAnsi="Arial" w:cs="Arial"/>
          <w:sz w:val="24"/>
          <w:szCs w:val="24"/>
          <w:lang w:val="es-MX"/>
        </w:rPr>
      </w:pPr>
    </w:p>
    <w:p w14:paraId="7DCDC883" w14:textId="77777777" w:rsidR="00EC4F85" w:rsidRPr="007B33B3" w:rsidRDefault="00C41D86" w:rsidP="007B33B3">
      <w:pPr>
        <w:pStyle w:val="Sinespaciado"/>
        <w:rPr>
          <w:rFonts w:ascii="Arial" w:hAnsi="Arial" w:cs="Arial"/>
          <w:sz w:val="24"/>
          <w:szCs w:val="24"/>
          <w:lang w:val="es-MX"/>
        </w:rPr>
      </w:pPr>
      <w:r w:rsidRPr="007B33B3">
        <w:rPr>
          <w:rFonts w:ascii="Arial" w:hAnsi="Arial" w:cs="Arial"/>
          <w:sz w:val="24"/>
          <w:szCs w:val="24"/>
          <w:lang w:val="es-MX"/>
        </w:rPr>
        <w:t>https://www.sciencedirect.com/search?qs=SWINE%20METHANE&amp;years=2024&amp;lastSelectedFacet=years</w:t>
      </w:r>
    </w:p>
    <w:sectPr w:rsidR="00EC4F85" w:rsidRPr="007B33B3" w:rsidSect="00786D64">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D64"/>
    <w:rsid w:val="00027F5D"/>
    <w:rsid w:val="00046410"/>
    <w:rsid w:val="000D2868"/>
    <w:rsid w:val="000F2D23"/>
    <w:rsid w:val="000F3DB4"/>
    <w:rsid w:val="00111317"/>
    <w:rsid w:val="00193CB5"/>
    <w:rsid w:val="001A694E"/>
    <w:rsid w:val="001D2615"/>
    <w:rsid w:val="001E2C2F"/>
    <w:rsid w:val="0020659D"/>
    <w:rsid w:val="00245BF8"/>
    <w:rsid w:val="00260B98"/>
    <w:rsid w:val="002851D6"/>
    <w:rsid w:val="002A63FB"/>
    <w:rsid w:val="002E78AF"/>
    <w:rsid w:val="002F138C"/>
    <w:rsid w:val="002F47B3"/>
    <w:rsid w:val="003024BC"/>
    <w:rsid w:val="00312394"/>
    <w:rsid w:val="00314866"/>
    <w:rsid w:val="003226BA"/>
    <w:rsid w:val="00340017"/>
    <w:rsid w:val="00371D4D"/>
    <w:rsid w:val="00375944"/>
    <w:rsid w:val="003814E4"/>
    <w:rsid w:val="00381F65"/>
    <w:rsid w:val="00382993"/>
    <w:rsid w:val="003C25FF"/>
    <w:rsid w:val="00430537"/>
    <w:rsid w:val="0047568A"/>
    <w:rsid w:val="004772E3"/>
    <w:rsid w:val="00480FFB"/>
    <w:rsid w:val="004C57DF"/>
    <w:rsid w:val="00533F09"/>
    <w:rsid w:val="00537321"/>
    <w:rsid w:val="00555D56"/>
    <w:rsid w:val="00563CB3"/>
    <w:rsid w:val="0057540D"/>
    <w:rsid w:val="0059017B"/>
    <w:rsid w:val="00590E69"/>
    <w:rsid w:val="00593DC9"/>
    <w:rsid w:val="005977F7"/>
    <w:rsid w:val="005F48B1"/>
    <w:rsid w:val="006142B0"/>
    <w:rsid w:val="00643F4A"/>
    <w:rsid w:val="00672BDB"/>
    <w:rsid w:val="00681714"/>
    <w:rsid w:val="006A1848"/>
    <w:rsid w:val="0073266D"/>
    <w:rsid w:val="0074684A"/>
    <w:rsid w:val="00762EEA"/>
    <w:rsid w:val="00786D64"/>
    <w:rsid w:val="00797F01"/>
    <w:rsid w:val="007B2C93"/>
    <w:rsid w:val="007B33B3"/>
    <w:rsid w:val="007B4ECB"/>
    <w:rsid w:val="007D3511"/>
    <w:rsid w:val="007E6B94"/>
    <w:rsid w:val="0081792E"/>
    <w:rsid w:val="008741A8"/>
    <w:rsid w:val="008810FB"/>
    <w:rsid w:val="00893FB6"/>
    <w:rsid w:val="00897BF3"/>
    <w:rsid w:val="008A7434"/>
    <w:rsid w:val="008B1FBC"/>
    <w:rsid w:val="008F3806"/>
    <w:rsid w:val="00902005"/>
    <w:rsid w:val="0094099C"/>
    <w:rsid w:val="009551D4"/>
    <w:rsid w:val="009579AB"/>
    <w:rsid w:val="00960C75"/>
    <w:rsid w:val="00962C58"/>
    <w:rsid w:val="0097603D"/>
    <w:rsid w:val="009A128D"/>
    <w:rsid w:val="009A2118"/>
    <w:rsid w:val="009A6CA2"/>
    <w:rsid w:val="009A7DE6"/>
    <w:rsid w:val="009E4D28"/>
    <w:rsid w:val="00A167FB"/>
    <w:rsid w:val="00A43366"/>
    <w:rsid w:val="00A45DE3"/>
    <w:rsid w:val="00A54EC3"/>
    <w:rsid w:val="00A632AE"/>
    <w:rsid w:val="00AF45E6"/>
    <w:rsid w:val="00B5578F"/>
    <w:rsid w:val="00B71CE8"/>
    <w:rsid w:val="00BA68EC"/>
    <w:rsid w:val="00BC2B46"/>
    <w:rsid w:val="00BC515F"/>
    <w:rsid w:val="00BC6821"/>
    <w:rsid w:val="00BC7423"/>
    <w:rsid w:val="00C41D86"/>
    <w:rsid w:val="00C75F95"/>
    <w:rsid w:val="00C76DE4"/>
    <w:rsid w:val="00CB1CAB"/>
    <w:rsid w:val="00CB7627"/>
    <w:rsid w:val="00D06148"/>
    <w:rsid w:val="00D10AD1"/>
    <w:rsid w:val="00D15D6D"/>
    <w:rsid w:val="00D71BAB"/>
    <w:rsid w:val="00DA16AC"/>
    <w:rsid w:val="00DA60FB"/>
    <w:rsid w:val="00DC343C"/>
    <w:rsid w:val="00DD240C"/>
    <w:rsid w:val="00DD488D"/>
    <w:rsid w:val="00E022F9"/>
    <w:rsid w:val="00E33D12"/>
    <w:rsid w:val="00E5611B"/>
    <w:rsid w:val="00EC4F85"/>
    <w:rsid w:val="00EE5DC3"/>
    <w:rsid w:val="00EF1D73"/>
    <w:rsid w:val="00F17657"/>
    <w:rsid w:val="00F3172E"/>
    <w:rsid w:val="00F81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EC76"/>
  <w15:chartTrackingRefBased/>
  <w15:docId w15:val="{1B838A53-C3DD-4A17-A5DE-C1056693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B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40017"/>
    <w:rPr>
      <w:color w:val="808080"/>
    </w:rPr>
  </w:style>
  <w:style w:type="paragraph" w:styleId="Sinespaciado">
    <w:name w:val="No Spacing"/>
    <w:uiPriority w:val="1"/>
    <w:qFormat/>
    <w:rsid w:val="007B33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4200</Words>
  <Characters>23944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Emma Lourdes Feuchter Beyles</cp:lastModifiedBy>
  <cp:revision>2</cp:revision>
  <dcterms:created xsi:type="dcterms:W3CDTF">2024-08-22T22:46:00Z</dcterms:created>
  <dcterms:modified xsi:type="dcterms:W3CDTF">2024-08-22T22:46:00Z</dcterms:modified>
</cp:coreProperties>
</file>